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7C3037" w14:textId="5E055C8F" w:rsidR="00785D82" w:rsidRPr="00ED70E2" w:rsidRDefault="00785D82" w:rsidP="00785D82">
      <w:pPr>
        <w:spacing w:after="0"/>
        <w:ind w:left="1988" w:hanging="1988"/>
        <w:jc w:val="both"/>
        <w:rPr>
          <w:rFonts w:ascii="Arial" w:eastAsia="Batang" w:hAnsi="Arial" w:cs="Arial"/>
          <w:b/>
          <w:bCs/>
          <w:sz w:val="24"/>
          <w:szCs w:val="24"/>
          <w:lang w:val="de-DE"/>
        </w:rPr>
      </w:pPr>
      <w:r w:rsidRPr="00ED70E2">
        <w:rPr>
          <w:rFonts w:ascii="Arial" w:eastAsia="Batang" w:hAnsi="Arial" w:cs="Arial"/>
          <w:b/>
          <w:bCs/>
          <w:sz w:val="24"/>
          <w:szCs w:val="24"/>
          <w:lang w:val="de-DE"/>
        </w:rPr>
        <w:t>3GPP TSG RAN WG1 #10</w:t>
      </w:r>
      <w:r w:rsidR="00047762" w:rsidRPr="00ED70E2">
        <w:rPr>
          <w:rFonts w:ascii="Arial" w:eastAsia="Batang" w:hAnsi="Arial" w:cs="Arial"/>
          <w:b/>
          <w:bCs/>
          <w:sz w:val="24"/>
          <w:szCs w:val="24"/>
          <w:lang w:val="de-DE"/>
        </w:rPr>
        <w:t>6b</w:t>
      </w:r>
      <w:r w:rsidRPr="00ED70E2">
        <w:rPr>
          <w:rFonts w:ascii="Arial" w:eastAsia="Batang" w:hAnsi="Arial" w:cs="Arial"/>
          <w:b/>
          <w:bCs/>
          <w:sz w:val="24"/>
          <w:szCs w:val="24"/>
          <w:lang w:val="de-DE"/>
        </w:rPr>
        <w:t>-e</w:t>
      </w:r>
      <w:r w:rsidRPr="00ED70E2">
        <w:rPr>
          <w:rFonts w:ascii="Arial" w:eastAsia="Batang" w:hAnsi="Arial" w:cs="Arial"/>
          <w:b/>
          <w:bCs/>
          <w:sz w:val="24"/>
          <w:szCs w:val="24"/>
          <w:lang w:val="de-DE"/>
        </w:rPr>
        <w:tab/>
      </w:r>
      <w:r w:rsidRPr="00ED70E2">
        <w:rPr>
          <w:rFonts w:ascii="Arial" w:eastAsia="Batang" w:hAnsi="Arial" w:cs="Arial"/>
          <w:b/>
          <w:bCs/>
          <w:sz w:val="24"/>
          <w:szCs w:val="24"/>
          <w:lang w:val="de-DE"/>
        </w:rPr>
        <w:tab/>
      </w:r>
      <w:r w:rsidRPr="00ED70E2">
        <w:rPr>
          <w:rFonts w:ascii="Arial" w:eastAsia="Batang" w:hAnsi="Arial" w:cs="Arial"/>
          <w:b/>
          <w:bCs/>
          <w:sz w:val="24"/>
          <w:szCs w:val="24"/>
          <w:lang w:val="de-DE"/>
        </w:rPr>
        <w:tab/>
      </w:r>
      <w:r w:rsidRPr="00ED70E2">
        <w:rPr>
          <w:rFonts w:ascii="Arial" w:eastAsia="Batang" w:hAnsi="Arial" w:cs="Arial"/>
          <w:b/>
          <w:bCs/>
          <w:sz w:val="24"/>
          <w:szCs w:val="24"/>
          <w:lang w:val="de-DE"/>
        </w:rPr>
        <w:tab/>
      </w:r>
      <w:r w:rsidRPr="00ED70E2">
        <w:rPr>
          <w:rFonts w:ascii="Arial" w:eastAsia="Batang" w:hAnsi="Arial" w:cs="Arial"/>
          <w:b/>
          <w:bCs/>
          <w:sz w:val="24"/>
          <w:szCs w:val="24"/>
          <w:lang w:val="de-DE"/>
        </w:rPr>
        <w:tab/>
      </w:r>
      <w:r w:rsidRPr="00ED70E2">
        <w:rPr>
          <w:rFonts w:ascii="Arial" w:eastAsia="Batang" w:hAnsi="Arial" w:cs="Arial"/>
          <w:b/>
          <w:bCs/>
          <w:sz w:val="24"/>
          <w:szCs w:val="24"/>
          <w:lang w:val="de-DE"/>
        </w:rPr>
        <w:tab/>
      </w:r>
      <w:r w:rsidRPr="00ED70E2">
        <w:rPr>
          <w:rFonts w:ascii="Arial" w:eastAsia="Batang" w:hAnsi="Arial" w:cs="Arial"/>
          <w:b/>
          <w:bCs/>
          <w:sz w:val="24"/>
          <w:szCs w:val="24"/>
          <w:lang w:val="de-DE"/>
        </w:rPr>
        <w:tab/>
      </w:r>
      <w:r w:rsidRPr="00ED70E2">
        <w:rPr>
          <w:rFonts w:ascii="Arial" w:eastAsia="Batang" w:hAnsi="Arial" w:cs="Arial"/>
          <w:b/>
          <w:bCs/>
          <w:sz w:val="24"/>
          <w:szCs w:val="24"/>
          <w:lang w:val="de-DE"/>
        </w:rPr>
        <w:tab/>
      </w:r>
      <w:r w:rsidRPr="00ED70E2">
        <w:rPr>
          <w:rFonts w:ascii="Arial" w:eastAsia="Batang" w:hAnsi="Arial" w:cs="Arial"/>
          <w:b/>
          <w:bCs/>
          <w:sz w:val="24"/>
          <w:szCs w:val="24"/>
          <w:lang w:val="de-DE"/>
        </w:rPr>
        <w:tab/>
      </w:r>
      <w:r w:rsidRPr="00ED70E2">
        <w:rPr>
          <w:rFonts w:ascii="Arial" w:eastAsia="Batang" w:hAnsi="Arial" w:cs="Arial"/>
          <w:b/>
          <w:bCs/>
          <w:sz w:val="24"/>
          <w:szCs w:val="24"/>
          <w:lang w:val="de-DE"/>
        </w:rPr>
        <w:tab/>
      </w:r>
      <w:r w:rsidRPr="00ED70E2">
        <w:rPr>
          <w:rFonts w:ascii="Arial" w:eastAsia="Batang" w:hAnsi="Arial" w:cs="Arial"/>
          <w:b/>
          <w:bCs/>
          <w:sz w:val="24"/>
          <w:szCs w:val="24"/>
          <w:lang w:val="de-DE"/>
        </w:rPr>
        <w:tab/>
      </w:r>
      <w:r w:rsidRPr="00ED70E2">
        <w:rPr>
          <w:rFonts w:ascii="Arial" w:eastAsia="Batang" w:hAnsi="Arial" w:cs="Arial"/>
          <w:b/>
          <w:bCs/>
          <w:sz w:val="24"/>
          <w:szCs w:val="24"/>
          <w:lang w:val="de-DE"/>
        </w:rPr>
        <w:tab/>
      </w:r>
      <w:r w:rsidRPr="00ED70E2">
        <w:rPr>
          <w:rFonts w:ascii="Arial" w:eastAsia="Batang" w:hAnsi="Arial" w:cs="Arial"/>
          <w:b/>
          <w:bCs/>
          <w:sz w:val="24"/>
          <w:szCs w:val="24"/>
          <w:lang w:val="de-DE"/>
        </w:rPr>
        <w:tab/>
      </w:r>
      <w:r w:rsidRPr="00ED70E2">
        <w:rPr>
          <w:rFonts w:ascii="Arial" w:eastAsia="Batang" w:hAnsi="Arial" w:cs="Arial"/>
          <w:b/>
          <w:bCs/>
          <w:sz w:val="24"/>
          <w:szCs w:val="24"/>
          <w:lang w:val="de-DE"/>
        </w:rPr>
        <w:tab/>
      </w:r>
      <w:r w:rsidRPr="00ED70E2">
        <w:rPr>
          <w:rFonts w:ascii="Arial" w:eastAsia="Batang" w:hAnsi="Arial" w:cs="Arial"/>
          <w:b/>
          <w:bCs/>
          <w:sz w:val="24"/>
          <w:szCs w:val="24"/>
          <w:lang w:val="de-DE"/>
        </w:rPr>
        <w:tab/>
      </w:r>
      <w:r w:rsidRPr="00ED70E2">
        <w:rPr>
          <w:rFonts w:ascii="Arial" w:eastAsia="Batang" w:hAnsi="Arial" w:cs="Arial"/>
          <w:b/>
          <w:bCs/>
          <w:sz w:val="24"/>
          <w:szCs w:val="24"/>
          <w:lang w:val="de-DE"/>
        </w:rPr>
        <w:tab/>
      </w:r>
      <w:r w:rsidRPr="00ED70E2">
        <w:rPr>
          <w:rFonts w:ascii="Arial" w:eastAsia="Batang" w:hAnsi="Arial" w:cs="Arial"/>
          <w:b/>
          <w:bCs/>
          <w:sz w:val="24"/>
          <w:szCs w:val="24"/>
          <w:lang w:val="de-DE"/>
        </w:rPr>
        <w:tab/>
      </w:r>
      <w:r w:rsidRPr="00ED70E2">
        <w:rPr>
          <w:rFonts w:ascii="Arial" w:eastAsia="Batang" w:hAnsi="Arial" w:cs="Arial"/>
          <w:b/>
          <w:bCs/>
          <w:sz w:val="24"/>
          <w:szCs w:val="24"/>
          <w:lang w:val="de-DE"/>
        </w:rPr>
        <w:tab/>
      </w:r>
      <w:r w:rsidRPr="00ED70E2">
        <w:rPr>
          <w:rFonts w:ascii="Arial" w:eastAsia="Batang" w:hAnsi="Arial" w:cs="Arial"/>
          <w:b/>
          <w:bCs/>
          <w:sz w:val="24"/>
          <w:szCs w:val="24"/>
          <w:lang w:val="de-DE"/>
        </w:rPr>
        <w:tab/>
      </w:r>
      <w:r w:rsidR="00D3353D" w:rsidRPr="00ED70E2">
        <w:rPr>
          <w:rFonts w:ascii="Arial" w:eastAsia="Batang" w:hAnsi="Arial" w:cs="Arial"/>
          <w:b/>
          <w:bCs/>
          <w:sz w:val="24"/>
          <w:szCs w:val="24"/>
          <w:lang w:val="de-DE"/>
        </w:rPr>
        <w:t>R1-2109588</w:t>
      </w:r>
    </w:p>
    <w:p w14:paraId="72A7E626" w14:textId="25474A35" w:rsidR="00DC7878" w:rsidRDefault="00785D82" w:rsidP="00785D82">
      <w:pPr>
        <w:spacing w:after="0"/>
        <w:ind w:left="1988" w:hanging="1988"/>
        <w:jc w:val="both"/>
        <w:rPr>
          <w:rFonts w:ascii="Arial" w:eastAsia="Batang" w:hAnsi="Arial" w:cs="Arial"/>
          <w:b/>
          <w:bCs/>
          <w:sz w:val="24"/>
          <w:szCs w:val="24"/>
        </w:rPr>
      </w:pPr>
      <w:r w:rsidRPr="00ED70E2">
        <w:rPr>
          <w:rFonts w:ascii="Arial" w:eastAsia="Batang" w:hAnsi="Arial" w:cs="Arial"/>
          <w:b/>
          <w:bCs/>
          <w:sz w:val="24"/>
          <w:szCs w:val="24"/>
          <w:lang w:val="de-DE"/>
        </w:rPr>
        <w:t xml:space="preserve">e-Meeting, </w:t>
      </w:r>
      <w:r w:rsidR="00047762" w:rsidRPr="00ED70E2">
        <w:rPr>
          <w:rFonts w:ascii="Arial" w:eastAsia="Batang" w:hAnsi="Arial" w:cs="Arial"/>
          <w:b/>
          <w:bCs/>
          <w:sz w:val="24"/>
          <w:szCs w:val="24"/>
          <w:lang w:val="de-DE"/>
        </w:rPr>
        <w:t xml:space="preserve">October </w:t>
      </w:r>
      <w:r w:rsidR="00947BA9" w:rsidRPr="00ED70E2">
        <w:rPr>
          <w:rFonts w:ascii="Arial" w:eastAsia="Batang" w:hAnsi="Arial" w:cs="Arial"/>
          <w:b/>
          <w:bCs/>
          <w:sz w:val="24"/>
          <w:szCs w:val="24"/>
          <w:lang w:val="de-DE"/>
        </w:rPr>
        <w:t>11</w:t>
      </w:r>
      <w:r w:rsidR="00947BA9" w:rsidRPr="00ED70E2">
        <w:rPr>
          <w:rFonts w:ascii="Arial" w:eastAsia="Batang" w:hAnsi="Arial" w:cs="Arial"/>
          <w:b/>
          <w:bCs/>
          <w:sz w:val="24"/>
          <w:szCs w:val="24"/>
          <w:vertAlign w:val="superscript"/>
          <w:lang w:val="de-DE"/>
        </w:rPr>
        <w:t>th</w:t>
      </w:r>
      <w:r w:rsidR="00047762" w:rsidRPr="00ED70E2">
        <w:rPr>
          <w:rFonts w:ascii="Arial" w:eastAsia="Batang" w:hAnsi="Arial" w:cs="Arial"/>
          <w:b/>
          <w:bCs/>
          <w:sz w:val="24"/>
          <w:szCs w:val="24"/>
          <w:lang w:val="de-DE"/>
        </w:rPr>
        <w:t xml:space="preserve"> – 19</w:t>
      </w:r>
      <w:r w:rsidR="00047762" w:rsidRPr="00ED70E2">
        <w:rPr>
          <w:rFonts w:ascii="Arial" w:eastAsia="Batang" w:hAnsi="Arial" w:cs="Arial"/>
          <w:b/>
          <w:bCs/>
          <w:sz w:val="24"/>
          <w:szCs w:val="24"/>
          <w:vertAlign w:val="superscript"/>
          <w:lang w:val="de-DE"/>
        </w:rPr>
        <w:t>th</w:t>
      </w:r>
      <w:r w:rsidR="00047762" w:rsidRPr="00ED70E2">
        <w:rPr>
          <w:rFonts w:ascii="Arial" w:eastAsia="Batang" w:hAnsi="Arial" w:cs="Arial"/>
          <w:b/>
          <w:bCs/>
          <w:sz w:val="24"/>
          <w:szCs w:val="24"/>
          <w:lang w:val="de-DE"/>
        </w:rPr>
        <w:t>, 2021</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374339E1"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00448A">
        <w:rPr>
          <w:rFonts w:ascii="Arial" w:hAnsi="Arial" w:cs="Arial"/>
          <w:b/>
          <w:sz w:val="24"/>
          <w:szCs w:val="24"/>
        </w:rPr>
        <w:t xml:space="preserve">Discussion on </w:t>
      </w:r>
      <w:r w:rsidR="004A4E94">
        <w:rPr>
          <w:rFonts w:ascii="Arial" w:hAnsi="Arial" w:cs="Arial"/>
          <w:b/>
          <w:sz w:val="24"/>
          <w:szCs w:val="24"/>
        </w:rPr>
        <w:t xml:space="preserve">RAN2 </w:t>
      </w:r>
      <w:r w:rsidR="0000448A">
        <w:rPr>
          <w:rFonts w:ascii="Arial" w:hAnsi="Arial" w:cs="Arial"/>
          <w:b/>
          <w:sz w:val="24"/>
          <w:szCs w:val="24"/>
        </w:rPr>
        <w:t xml:space="preserve">LS </w:t>
      </w:r>
      <w:r w:rsidR="0000448A" w:rsidRPr="0000448A">
        <w:rPr>
          <w:rFonts w:ascii="Arial" w:hAnsi="Arial" w:cs="Arial"/>
          <w:b/>
          <w:sz w:val="24"/>
          <w:szCs w:val="24"/>
        </w:rPr>
        <w:t>on Msg3 repetition in coverage enhancement</w:t>
      </w:r>
    </w:p>
    <w:p w14:paraId="6AC8B0BF" w14:textId="67B1FF4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3F1336">
        <w:rPr>
          <w:rFonts w:ascii="Arial" w:hAnsi="Arial" w:cs="Arial"/>
          <w:b/>
          <w:sz w:val="24"/>
          <w:szCs w:val="24"/>
        </w:rPr>
        <w:t>5</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5807E312" w:rsidR="00AE42A6" w:rsidRDefault="00D228F7" w:rsidP="004B599B">
      <w:pPr>
        <w:pStyle w:val="BodyText"/>
        <w:spacing w:before="120" w:after="240"/>
        <w:rPr>
          <w:lang w:val="en-US" w:eastAsia="zh-CN"/>
        </w:rPr>
      </w:pPr>
      <w:r>
        <w:rPr>
          <w:lang w:val="en-US" w:eastAsia="zh-CN"/>
        </w:rPr>
        <w:t>RAN1 received a</w:t>
      </w:r>
      <w:r w:rsidR="004C594B">
        <w:rPr>
          <w:lang w:val="en-US" w:eastAsia="zh-CN"/>
        </w:rPr>
        <w:t>n</w:t>
      </w:r>
      <w:r>
        <w:rPr>
          <w:lang w:val="en-US" w:eastAsia="zh-CN"/>
        </w:rPr>
        <w:t xml:space="preserve"> LS from RAN2, which includes the following questions </w:t>
      </w:r>
      <w:r w:rsidR="00195D2D">
        <w:rPr>
          <w:lang w:val="en-US" w:eastAsia="zh-CN"/>
        </w:rPr>
        <w:fldChar w:fldCharType="begin"/>
      </w:r>
      <w:r w:rsidR="00195D2D">
        <w:rPr>
          <w:lang w:val="en-US" w:eastAsia="zh-CN"/>
        </w:rPr>
        <w:instrText xml:space="preserve"> REF _Ref60045850 \r \h </w:instrText>
      </w:r>
      <w:r w:rsidR="00195D2D">
        <w:rPr>
          <w:lang w:val="en-US" w:eastAsia="zh-CN"/>
        </w:rPr>
      </w:r>
      <w:r w:rsidR="00195D2D">
        <w:rPr>
          <w:lang w:val="en-US" w:eastAsia="zh-CN"/>
        </w:rPr>
        <w:fldChar w:fldCharType="separate"/>
      </w:r>
      <w:r w:rsidR="00301912">
        <w:rPr>
          <w:lang w:val="en-US" w:eastAsia="zh-CN"/>
        </w:rPr>
        <w:t>[1]</w:t>
      </w:r>
      <w:r w:rsidR="00195D2D">
        <w:rPr>
          <w:lang w:val="en-US" w:eastAsia="zh-CN"/>
        </w:rPr>
        <w:fldChar w:fldCharType="end"/>
      </w:r>
      <w:r w:rsidR="00AE42A6" w:rsidRPr="000D2D11">
        <w:rPr>
          <w:lang w:val="en-US" w:eastAsia="zh-CN"/>
        </w:rPr>
        <w:t>:</w:t>
      </w:r>
    </w:p>
    <w:tbl>
      <w:tblPr>
        <w:tblStyle w:val="TableGrid"/>
        <w:tblW w:w="0" w:type="auto"/>
        <w:tblLook w:val="04A0" w:firstRow="1" w:lastRow="0" w:firstColumn="1" w:lastColumn="0" w:noHBand="0" w:noVBand="1"/>
      </w:tblPr>
      <w:tblGrid>
        <w:gridCol w:w="9962"/>
      </w:tblGrid>
      <w:tr w:rsidR="001E4E4D" w14:paraId="0C31F868" w14:textId="77777777" w:rsidTr="001E4E4D">
        <w:tc>
          <w:tcPr>
            <w:tcW w:w="9962" w:type="dxa"/>
          </w:tcPr>
          <w:p w14:paraId="6217FECB" w14:textId="77777777" w:rsidR="004B1397" w:rsidRPr="004B1397" w:rsidRDefault="004B1397" w:rsidP="004B1397">
            <w:pPr>
              <w:pStyle w:val="Header"/>
              <w:spacing w:after="120"/>
              <w:rPr>
                <w:rFonts w:ascii="Times New Roman" w:hAnsi="Times New Roman"/>
                <w:b w:val="0"/>
                <w:bCs/>
                <w:sz w:val="20"/>
              </w:rPr>
            </w:pPr>
            <w:r w:rsidRPr="004B1397">
              <w:rPr>
                <w:rFonts w:ascii="Times New Roman" w:hAnsi="Times New Roman"/>
                <w:b w:val="0"/>
                <w:bCs/>
                <w:sz w:val="20"/>
              </w:rPr>
              <w:t>In addition, RAN2 would like to check the following with RAN1:</w:t>
            </w:r>
          </w:p>
          <w:p w14:paraId="4D96A1EA" w14:textId="77777777" w:rsidR="004B1397" w:rsidRPr="004B1397" w:rsidRDefault="004B1397" w:rsidP="004B1397">
            <w:pPr>
              <w:pStyle w:val="Header"/>
              <w:spacing w:after="120"/>
              <w:rPr>
                <w:rFonts w:ascii="Times New Roman" w:hAnsi="Times New Roman"/>
                <w:b w:val="0"/>
                <w:bCs/>
                <w:sz w:val="20"/>
              </w:rPr>
            </w:pPr>
            <w:r w:rsidRPr="004B1397">
              <w:rPr>
                <w:rFonts w:ascii="Times New Roman" w:hAnsi="Times New Roman"/>
                <w:b w:val="0"/>
                <w:bCs/>
                <w:sz w:val="20"/>
              </w:rPr>
              <w:t xml:space="preserve">From RAN2 perspective, RAN2 observed that it is feasible to support Msg3 repetition on both NUL and SUL, and would like to ask if RAN1 has any concern on this. If RAN1 confirms the feasibility, then RAN2 would like to know whether different RSRP thresholds for requesting Msg3 repetition are needed for NUL and SUL? </w:t>
            </w:r>
          </w:p>
          <w:p w14:paraId="26CE64A0" w14:textId="77777777" w:rsidR="004B1397" w:rsidRPr="004B1397" w:rsidRDefault="004B1397" w:rsidP="004B1397">
            <w:pPr>
              <w:pStyle w:val="Header"/>
              <w:spacing w:after="120"/>
              <w:rPr>
                <w:rFonts w:ascii="Times New Roman" w:hAnsi="Times New Roman"/>
                <w:b w:val="0"/>
                <w:bCs/>
                <w:sz w:val="20"/>
              </w:rPr>
            </w:pPr>
            <w:r w:rsidRPr="004B1397">
              <w:rPr>
                <w:rFonts w:ascii="Times New Roman" w:hAnsi="Times New Roman"/>
                <w:b w:val="0"/>
                <w:bCs/>
                <w:sz w:val="20"/>
              </w:rPr>
              <w:t xml:space="preserve">RAN2 also observed that it is feasible to configure random access preamble Group B together with Msg3 repetition, in which case a separate set of Group B related parameters such as </w:t>
            </w:r>
            <w:r w:rsidRPr="00DD0E0C">
              <w:rPr>
                <w:rFonts w:ascii="Times New Roman" w:hAnsi="Times New Roman"/>
                <w:b w:val="0"/>
                <w:bCs/>
                <w:i/>
                <w:iCs/>
                <w:sz w:val="20"/>
              </w:rPr>
              <w:t xml:space="preserve">ra-Msg3SizeGroupA, messagePowerOffsetGroupB, numberOfRA-PreamblesGroupA </w:t>
            </w:r>
            <w:r w:rsidRPr="004B1397">
              <w:rPr>
                <w:rFonts w:ascii="Times New Roman" w:hAnsi="Times New Roman"/>
                <w:b w:val="0"/>
                <w:bCs/>
                <w:sz w:val="20"/>
              </w:rPr>
              <w:t xml:space="preserve">may be configured for request of Msg3 repetition. RAN2 would like to ask if RAN1 has any concern on this. </w:t>
            </w:r>
          </w:p>
          <w:p w14:paraId="20709CF0" w14:textId="56F72710" w:rsidR="004B1397" w:rsidRPr="00A36088" w:rsidRDefault="004B1397" w:rsidP="004B1397">
            <w:pPr>
              <w:pStyle w:val="Header"/>
              <w:spacing w:after="120"/>
              <w:rPr>
                <w:rFonts w:ascii="Times New Roman" w:hAnsi="Times New Roman"/>
                <w:b w:val="0"/>
                <w:bCs/>
                <w:sz w:val="20"/>
              </w:rPr>
            </w:pPr>
            <w:r w:rsidRPr="004B1397">
              <w:rPr>
                <w:rFonts w:ascii="Times New Roman" w:hAnsi="Times New Roman"/>
                <w:b w:val="0"/>
                <w:bCs/>
                <w:sz w:val="20"/>
              </w:rPr>
              <w:t xml:space="preserve">In addition, RAN2 has been discussing parameters for the Msg1 transmission used to request Msg3 repetition. The question is whether RAN1 see any issue and benefit to optionally configuring a separate set of RACH parameters for the UE (The RACH parameters may include e.g. </w:t>
            </w:r>
            <w:r w:rsidRPr="00DD0E0C">
              <w:rPr>
                <w:rFonts w:ascii="Times New Roman" w:hAnsi="Times New Roman"/>
                <w:b w:val="0"/>
                <w:bCs/>
                <w:i/>
                <w:iCs/>
                <w:sz w:val="20"/>
              </w:rPr>
              <w:t>preambleReceivedTargetPower, powerRampingStep, preambleTransMax</w:t>
            </w:r>
            <w:r w:rsidRPr="004B1397">
              <w:rPr>
                <w:rFonts w:ascii="Times New Roman" w:hAnsi="Times New Roman"/>
                <w:b w:val="0"/>
                <w:bCs/>
                <w:sz w:val="20"/>
              </w:rPr>
              <w:t>)?</w:t>
            </w:r>
          </w:p>
          <w:p w14:paraId="78248DB2" w14:textId="77777777" w:rsidR="001E4E4D" w:rsidRPr="00A36088" w:rsidRDefault="001E4E4D" w:rsidP="001E4E4D">
            <w:pPr>
              <w:spacing w:after="120"/>
              <w:rPr>
                <w:b/>
              </w:rPr>
            </w:pPr>
            <w:r w:rsidRPr="00A36088">
              <w:rPr>
                <w:b/>
              </w:rPr>
              <w:t>2. Actions:</w:t>
            </w:r>
          </w:p>
          <w:p w14:paraId="3D14FF60" w14:textId="77777777" w:rsidR="008C1FA3" w:rsidRPr="00160645" w:rsidRDefault="008C1FA3" w:rsidP="008C1FA3">
            <w:pPr>
              <w:spacing w:after="120"/>
              <w:ind w:left="1985" w:hanging="1985"/>
              <w:rPr>
                <w:b/>
              </w:rPr>
            </w:pPr>
            <w:r w:rsidRPr="00160645">
              <w:rPr>
                <w:b/>
              </w:rPr>
              <w:t xml:space="preserve">To </w:t>
            </w:r>
            <w:r w:rsidRPr="00160645">
              <w:rPr>
                <w:b/>
                <w:lang w:eastAsia="zh-CN"/>
              </w:rPr>
              <w:t>RAN1</w:t>
            </w:r>
          </w:p>
          <w:p w14:paraId="6995C8A2" w14:textId="595BAC61" w:rsidR="008C1FA3" w:rsidRDefault="008C1FA3" w:rsidP="008C1FA3">
            <w:pPr>
              <w:spacing w:after="120"/>
              <w:ind w:left="993" w:hanging="993"/>
            </w:pPr>
            <w:r w:rsidRPr="00160645">
              <w:rPr>
                <w:b/>
              </w:rPr>
              <w:t xml:space="preserve">ACTION: </w:t>
            </w:r>
            <w:r w:rsidRPr="00160645">
              <w:tab/>
              <w:t>RAN</w:t>
            </w:r>
            <w:r w:rsidRPr="00160645">
              <w:rPr>
                <w:lang w:eastAsia="zh-CN"/>
              </w:rPr>
              <w:t>2</w:t>
            </w:r>
            <w:r w:rsidRPr="00160645">
              <w:t xml:space="preserve"> </w:t>
            </w:r>
            <w:r w:rsidRPr="00160645">
              <w:rPr>
                <w:lang w:eastAsia="zh-CN"/>
              </w:rPr>
              <w:t xml:space="preserve">respectfully </w:t>
            </w:r>
            <w:r w:rsidRPr="00160645">
              <w:t>asks RAN</w:t>
            </w:r>
            <w:r w:rsidRPr="00160645">
              <w:rPr>
                <w:lang w:eastAsia="zh-CN"/>
              </w:rPr>
              <w:t>1</w:t>
            </w:r>
            <w:r w:rsidRPr="00160645">
              <w:t xml:space="preserve"> to answer the following questions.</w:t>
            </w:r>
          </w:p>
          <w:p w14:paraId="72BF3156" w14:textId="77777777" w:rsidR="00BC4630" w:rsidRPr="00BC4630" w:rsidRDefault="00BC4630" w:rsidP="00BC4630">
            <w:pPr>
              <w:pStyle w:val="ListParagraph"/>
              <w:numPr>
                <w:ilvl w:val="0"/>
                <w:numId w:val="48"/>
              </w:numPr>
              <w:spacing w:after="120"/>
              <w:rPr>
                <w:rFonts w:ascii="Times New Roman" w:hAnsi="Times New Roman"/>
                <w:sz w:val="20"/>
                <w:szCs w:val="20"/>
              </w:rPr>
            </w:pPr>
            <w:r w:rsidRPr="00BC4630">
              <w:rPr>
                <w:rFonts w:ascii="Times New Roman" w:hAnsi="Times New Roman"/>
                <w:sz w:val="20"/>
                <w:szCs w:val="20"/>
              </w:rPr>
              <w:t>Question 1:</w:t>
            </w:r>
            <w:r w:rsidRPr="00BC4630">
              <w:rPr>
                <w:rFonts w:ascii="Times New Roman" w:hAnsi="Times New Roman"/>
                <w:sz w:val="20"/>
                <w:szCs w:val="20"/>
              </w:rPr>
              <w:tab/>
              <w:t>Does RAN1 think it is feasible to support Msg3 repetition on both NUL and SUL? If it is feasible, whether different RSRP thresholds for requesting Msg3 repetition are needed for NUL and SUL?</w:t>
            </w:r>
          </w:p>
          <w:p w14:paraId="2BD4AC53" w14:textId="77777777" w:rsidR="00BC4630" w:rsidRPr="00BC4630" w:rsidRDefault="00BC4630" w:rsidP="00BC4630">
            <w:pPr>
              <w:pStyle w:val="ListParagraph"/>
              <w:numPr>
                <w:ilvl w:val="0"/>
                <w:numId w:val="48"/>
              </w:numPr>
              <w:spacing w:after="120"/>
              <w:rPr>
                <w:rFonts w:ascii="Times New Roman" w:hAnsi="Times New Roman"/>
                <w:sz w:val="20"/>
                <w:szCs w:val="20"/>
              </w:rPr>
            </w:pPr>
            <w:r w:rsidRPr="00BC4630">
              <w:rPr>
                <w:rFonts w:ascii="Times New Roman" w:hAnsi="Times New Roman"/>
                <w:sz w:val="20"/>
                <w:szCs w:val="20"/>
              </w:rPr>
              <w:t>Question 2:</w:t>
            </w:r>
            <w:r w:rsidRPr="00BC4630">
              <w:rPr>
                <w:rFonts w:ascii="Times New Roman" w:hAnsi="Times New Roman"/>
                <w:sz w:val="20"/>
                <w:szCs w:val="20"/>
              </w:rPr>
              <w:tab/>
              <w:t>Does RAN1 think it is feasible to configure random access preamble Group B together with Msg3 repetition?</w:t>
            </w:r>
          </w:p>
          <w:p w14:paraId="6B7F42C9" w14:textId="37D860FB" w:rsidR="001E4E4D" w:rsidRPr="00BC4630" w:rsidRDefault="00BC4630" w:rsidP="00BC4630">
            <w:pPr>
              <w:pStyle w:val="ListParagraph"/>
              <w:numPr>
                <w:ilvl w:val="0"/>
                <w:numId w:val="48"/>
              </w:numPr>
              <w:spacing w:after="120"/>
              <w:rPr>
                <w:rFonts w:ascii="Times New Roman" w:hAnsi="Times New Roman"/>
                <w:sz w:val="20"/>
                <w:szCs w:val="20"/>
              </w:rPr>
            </w:pPr>
            <w:r w:rsidRPr="00BC4630">
              <w:rPr>
                <w:rFonts w:ascii="Times New Roman" w:hAnsi="Times New Roman"/>
                <w:sz w:val="20"/>
                <w:szCs w:val="20"/>
              </w:rPr>
              <w:t>Question 3:</w:t>
            </w:r>
            <w:r w:rsidRPr="00BC4630">
              <w:rPr>
                <w:rFonts w:ascii="Times New Roman" w:hAnsi="Times New Roman"/>
                <w:sz w:val="20"/>
                <w:szCs w:val="20"/>
              </w:rPr>
              <w:tab/>
              <w:t>For Msg1 transmission used to request Msg3 repetition, does RAN1 see any issue and benefit of optionally configuring a separate set of RACH parameters?</w:t>
            </w:r>
          </w:p>
        </w:tc>
      </w:tr>
    </w:tbl>
    <w:p w14:paraId="4542D8C5" w14:textId="3671E705" w:rsidR="00A602FF" w:rsidRDefault="00D56377" w:rsidP="002C2C04">
      <w:pPr>
        <w:pStyle w:val="BodyText"/>
        <w:spacing w:before="240" w:after="360"/>
        <w:rPr>
          <w:lang w:val="en-US" w:eastAsia="zh-CN"/>
        </w:rPr>
      </w:pPr>
      <w:r w:rsidRPr="00081FCA">
        <w:rPr>
          <w:lang w:val="en-US" w:eastAsia="zh-CN"/>
        </w:rPr>
        <w:t xml:space="preserve">In the contribution, we </w:t>
      </w:r>
      <w:r w:rsidR="0049434D">
        <w:rPr>
          <w:lang w:val="en-US" w:eastAsia="zh-CN"/>
        </w:rPr>
        <w:t xml:space="preserve">present our views on the </w:t>
      </w:r>
      <w:r w:rsidR="00A602FF">
        <w:rPr>
          <w:lang w:val="en-US" w:eastAsia="zh-CN"/>
        </w:rPr>
        <w:t xml:space="preserve">response to the questions from RAN2 as mentioned above. </w:t>
      </w:r>
    </w:p>
    <w:p w14:paraId="3877E86F" w14:textId="0E81D378" w:rsidR="003F3331" w:rsidRDefault="00E978F8" w:rsidP="00E978F8">
      <w:pPr>
        <w:pStyle w:val="Heading1"/>
      </w:pPr>
      <w:r>
        <w:t>Discussion o</w:t>
      </w:r>
      <w:r w:rsidR="00604EF5">
        <w:t xml:space="preserve">n </w:t>
      </w:r>
      <w:r w:rsidR="00DD0E0C" w:rsidRPr="00DD0E0C">
        <w:t>Msg3 repetition in coverage enhancement</w:t>
      </w:r>
    </w:p>
    <w:p w14:paraId="5B8FCC48" w14:textId="5B5C0395" w:rsidR="00D2750C" w:rsidRDefault="00E93251" w:rsidP="004E017E">
      <w:pPr>
        <w:jc w:val="both"/>
        <w:rPr>
          <w:lang w:val="en-GB" w:eastAsia="x-none"/>
        </w:rPr>
      </w:pPr>
      <w:r>
        <w:rPr>
          <w:lang w:val="en-GB" w:eastAsia="x-none"/>
        </w:rPr>
        <w:t>For the Question 1 r</w:t>
      </w:r>
      <w:r w:rsidR="00EE3E2F">
        <w:rPr>
          <w:lang w:val="en-GB" w:eastAsia="x-none"/>
        </w:rPr>
        <w:t xml:space="preserve">egarding the support of Msg3 repetition on both NUL and SUL, </w:t>
      </w:r>
      <w:r w:rsidR="00D2750C">
        <w:rPr>
          <w:lang w:val="en-GB" w:eastAsia="x-none"/>
        </w:rPr>
        <w:t xml:space="preserve">considering the fact that SUL </w:t>
      </w:r>
      <w:r w:rsidR="00963BDB">
        <w:rPr>
          <w:lang w:val="en-GB" w:eastAsia="x-none"/>
        </w:rPr>
        <w:t xml:space="preserve">may </w:t>
      </w:r>
      <w:r w:rsidR="00422009">
        <w:rPr>
          <w:lang w:val="en-GB" w:eastAsia="x-none"/>
        </w:rPr>
        <w:t xml:space="preserve">utilize </w:t>
      </w:r>
      <w:r w:rsidR="00963BDB">
        <w:rPr>
          <w:lang w:val="en-GB" w:eastAsia="x-none"/>
        </w:rPr>
        <w:t xml:space="preserve">relatively high carrier frequency, it may be beneficial to improve the coverage for uplink </w:t>
      </w:r>
      <w:r w:rsidR="00AD4B00">
        <w:rPr>
          <w:lang w:val="en-GB" w:eastAsia="x-none"/>
        </w:rPr>
        <w:t>transmission in SUL</w:t>
      </w:r>
      <w:r w:rsidR="00C302E4">
        <w:rPr>
          <w:lang w:val="en-GB" w:eastAsia="x-none"/>
        </w:rPr>
        <w:t xml:space="preserve">. </w:t>
      </w:r>
      <w:r w:rsidR="00422009">
        <w:rPr>
          <w:lang w:val="en-GB" w:eastAsia="x-none"/>
        </w:rPr>
        <w:t xml:space="preserve">In this regard, support </w:t>
      </w:r>
      <w:r w:rsidR="00963BDB">
        <w:rPr>
          <w:lang w:val="en-GB" w:eastAsia="x-none"/>
        </w:rPr>
        <w:t xml:space="preserve">of </w:t>
      </w:r>
      <w:r w:rsidR="00422009">
        <w:rPr>
          <w:lang w:val="en-GB" w:eastAsia="x-none"/>
        </w:rPr>
        <w:t>Msg3 repetition on SUL</w:t>
      </w:r>
      <w:r w:rsidR="00963BDB">
        <w:rPr>
          <w:lang w:val="en-GB" w:eastAsia="x-none"/>
        </w:rPr>
        <w:t xml:space="preserve"> may be </w:t>
      </w:r>
      <w:r w:rsidR="00197EBD">
        <w:rPr>
          <w:lang w:val="en-GB" w:eastAsia="x-none"/>
        </w:rPr>
        <w:t>needed</w:t>
      </w:r>
      <w:r w:rsidR="00422009">
        <w:rPr>
          <w:lang w:val="en-GB" w:eastAsia="x-none"/>
        </w:rPr>
        <w:t xml:space="preserve">. </w:t>
      </w:r>
      <w:r w:rsidR="00C302E4">
        <w:rPr>
          <w:lang w:val="en-GB" w:eastAsia="x-none"/>
        </w:rPr>
        <w:t xml:space="preserve"> </w:t>
      </w:r>
      <w:r w:rsidR="005D3FD4">
        <w:rPr>
          <w:lang w:val="en-GB" w:eastAsia="x-none"/>
        </w:rPr>
        <w:t xml:space="preserve"> </w:t>
      </w:r>
    </w:p>
    <w:p w14:paraId="3AF677D6" w14:textId="77777777" w:rsidR="00D2750C" w:rsidRDefault="00D2750C" w:rsidP="004E017E">
      <w:pPr>
        <w:jc w:val="both"/>
        <w:rPr>
          <w:lang w:val="en-GB" w:eastAsia="x-none"/>
        </w:rPr>
      </w:pPr>
    </w:p>
    <w:p w14:paraId="26EF0FA4" w14:textId="695A6A2A" w:rsidR="00E93251" w:rsidRDefault="00E93251" w:rsidP="004E017E">
      <w:pPr>
        <w:jc w:val="both"/>
      </w:pPr>
      <w:r>
        <w:rPr>
          <w:lang w:val="en-GB" w:eastAsia="x-none"/>
        </w:rPr>
        <w:lastRenderedPageBreak/>
        <w:t xml:space="preserve">For the Question 2 regarding </w:t>
      </w:r>
      <w:r w:rsidR="009763A2">
        <w:rPr>
          <w:lang w:val="en-GB" w:eastAsia="x-none"/>
        </w:rPr>
        <w:t xml:space="preserve">the configuration of </w:t>
      </w:r>
      <w:r w:rsidR="009763A2" w:rsidRPr="00A3392C">
        <w:t>random access preamble Group B</w:t>
      </w:r>
      <w:r w:rsidR="009763A2">
        <w:t xml:space="preserve"> in case of Msg3 PUSCH repetition, our view is that this may not be needed. </w:t>
      </w:r>
      <w:r w:rsidR="007C0692">
        <w:t xml:space="preserve">This is primarily due to the fact that </w:t>
      </w:r>
      <w:r w:rsidR="009763A2">
        <w:t>Msg3 PUSCH repetition is mainly targeted for cell edge UEs</w:t>
      </w:r>
      <w:r w:rsidR="000101B9">
        <w:t>. In this case,</w:t>
      </w:r>
      <w:r w:rsidR="007C0692">
        <w:t xml:space="preserve"> </w:t>
      </w:r>
      <w:r w:rsidR="000101B9">
        <w:t>it is not expected that r</w:t>
      </w:r>
      <w:r w:rsidR="007C0692">
        <w:t>elatively large payload size is carried by Msg3</w:t>
      </w:r>
      <w:r w:rsidR="000101B9">
        <w:t xml:space="preserve"> PUSCH with repetition</w:t>
      </w:r>
      <w:r w:rsidR="007C0692">
        <w:t>.</w:t>
      </w:r>
      <w:r w:rsidR="000101B9">
        <w:t xml:space="preserve"> Hence, configuration of </w:t>
      </w:r>
      <w:r w:rsidR="000101B9" w:rsidRPr="00A3392C">
        <w:t>random access preamble Group B</w:t>
      </w:r>
      <w:r w:rsidR="000101B9">
        <w:t xml:space="preserve"> in case of Msg3 PUSCH repetition may not be needed. </w:t>
      </w:r>
    </w:p>
    <w:p w14:paraId="57FAE54B" w14:textId="74CEE518" w:rsidR="001373C2" w:rsidRPr="00D647E3" w:rsidRDefault="001373C2" w:rsidP="001373C2">
      <w:pPr>
        <w:spacing w:before="240" w:after="0"/>
        <w:jc w:val="both"/>
        <w:rPr>
          <w:b/>
        </w:rPr>
      </w:pPr>
      <w:r w:rsidRPr="00D647E3">
        <w:rPr>
          <w:b/>
        </w:rPr>
        <w:t xml:space="preserve">Proposal </w:t>
      </w:r>
      <w:r>
        <w:rPr>
          <w:b/>
        </w:rPr>
        <w:t>1</w:t>
      </w:r>
    </w:p>
    <w:p w14:paraId="4F3B4C0E" w14:textId="470B4785" w:rsidR="001373C2" w:rsidRPr="007B1721" w:rsidRDefault="008B348C" w:rsidP="001373C2">
      <w:pPr>
        <w:numPr>
          <w:ilvl w:val="0"/>
          <w:numId w:val="6"/>
        </w:numPr>
        <w:overflowPunct/>
        <w:autoSpaceDE/>
        <w:autoSpaceDN/>
        <w:adjustRightInd/>
        <w:spacing w:before="60" w:after="0"/>
        <w:ind w:left="288" w:hanging="288"/>
        <w:jc w:val="both"/>
        <w:textAlignment w:val="auto"/>
        <w:rPr>
          <w:i/>
        </w:rPr>
      </w:pPr>
      <w:r>
        <w:rPr>
          <w:i/>
        </w:rPr>
        <w:t>S</w:t>
      </w:r>
      <w:r w:rsidR="00DC7DF2" w:rsidRPr="00DC7DF2">
        <w:rPr>
          <w:i/>
        </w:rPr>
        <w:t>upport of Msg3 repetition on SUL may be needed</w:t>
      </w:r>
      <w:r w:rsidR="001373C2">
        <w:rPr>
          <w:i/>
        </w:rPr>
        <w:t>.</w:t>
      </w:r>
    </w:p>
    <w:p w14:paraId="30E19ED0" w14:textId="77777777" w:rsidR="001373C2" w:rsidRDefault="001373C2" w:rsidP="001373C2">
      <w:pPr>
        <w:numPr>
          <w:ilvl w:val="0"/>
          <w:numId w:val="6"/>
        </w:numPr>
        <w:overflowPunct/>
        <w:autoSpaceDE/>
        <w:autoSpaceDN/>
        <w:adjustRightInd/>
        <w:spacing w:before="60" w:after="0"/>
        <w:ind w:left="288" w:hanging="288"/>
        <w:jc w:val="both"/>
        <w:textAlignment w:val="auto"/>
        <w:rPr>
          <w:i/>
        </w:rPr>
      </w:pPr>
      <w:r w:rsidRPr="007B1721">
        <w:rPr>
          <w:i/>
        </w:rPr>
        <w:t>Configuration of random access preamble Group B with Msg3 repetition may not be needed.</w:t>
      </w:r>
    </w:p>
    <w:p w14:paraId="3D32913F" w14:textId="77777777" w:rsidR="001373C2" w:rsidRPr="001373C2" w:rsidRDefault="001373C2" w:rsidP="004E017E">
      <w:pPr>
        <w:jc w:val="both"/>
        <w:rPr>
          <w:lang w:eastAsia="x-none"/>
        </w:rPr>
      </w:pPr>
    </w:p>
    <w:p w14:paraId="5058555A" w14:textId="4415ABCE" w:rsidR="00B4711D" w:rsidRDefault="00DA613C" w:rsidP="004E017E">
      <w:pPr>
        <w:jc w:val="both"/>
        <w:rPr>
          <w:lang w:val="en-GB" w:eastAsia="x-none"/>
        </w:rPr>
      </w:pPr>
      <w:r>
        <w:rPr>
          <w:lang w:val="en-GB" w:eastAsia="x-none"/>
        </w:rPr>
        <w:t xml:space="preserve">For the Question 3 </w:t>
      </w:r>
      <w:r w:rsidR="00624D7E">
        <w:rPr>
          <w:lang w:val="en-GB" w:eastAsia="x-none"/>
        </w:rPr>
        <w:t xml:space="preserve">regarding the configuration of separate set of RACH parameters, </w:t>
      </w:r>
      <w:r w:rsidR="00DA1C20">
        <w:rPr>
          <w:lang w:val="en-GB" w:eastAsia="x-none"/>
        </w:rPr>
        <w:t xml:space="preserve">this may depend on whether separate PRACH occasions (RO) can be configured for normal UEs and UEs that request Msg3 PUSCH repetitions. At </w:t>
      </w:r>
      <w:r w:rsidR="00DA1C20" w:rsidRPr="00DA1C20">
        <w:rPr>
          <w:lang w:val="en-GB" w:eastAsia="x-none"/>
        </w:rPr>
        <w:t>the RAN1#105-e meeting, it was agreed that separate preambles with shared ROs can be configured to request Msg3 PUSCH repetition</w:t>
      </w:r>
      <w:r w:rsidR="00B4711D">
        <w:rPr>
          <w:lang w:val="en-GB" w:eastAsia="x-none"/>
        </w:rPr>
        <w:t xml:space="preserve">. </w:t>
      </w:r>
      <w:r w:rsidR="00B4711D" w:rsidRPr="00B4711D">
        <w:rPr>
          <w:lang w:val="en-GB" w:eastAsia="x-none"/>
        </w:rPr>
        <w:t>Further, it is FFS whether Option 2 or Option 3 can be additionally supported for requesting Msg3 PUSCH repetition</w:t>
      </w:r>
      <w:r w:rsidR="00B4711D">
        <w:rPr>
          <w:lang w:val="en-GB" w:eastAsia="x-none"/>
        </w:rPr>
        <w:t xml:space="preserve"> </w:t>
      </w:r>
      <w:r w:rsidR="00F548BA">
        <w:rPr>
          <w:lang w:val="en-GB" w:eastAsia="x-none"/>
        </w:rPr>
        <w:fldChar w:fldCharType="begin"/>
      </w:r>
      <w:r w:rsidR="00F548BA">
        <w:rPr>
          <w:lang w:val="en-GB" w:eastAsia="x-none"/>
        </w:rPr>
        <w:instrText xml:space="preserve"> REF _Ref81226950 \r \h </w:instrText>
      </w:r>
      <w:r w:rsidR="00F548BA">
        <w:rPr>
          <w:lang w:val="en-GB" w:eastAsia="x-none"/>
        </w:rPr>
      </w:r>
      <w:r w:rsidR="00F548BA">
        <w:rPr>
          <w:lang w:val="en-GB" w:eastAsia="x-none"/>
        </w:rPr>
        <w:fldChar w:fldCharType="separate"/>
      </w:r>
      <w:r w:rsidR="00F548BA">
        <w:rPr>
          <w:lang w:val="en-GB" w:eastAsia="x-none"/>
        </w:rPr>
        <w:t>[2]</w:t>
      </w:r>
      <w:r w:rsidR="00F548BA">
        <w:rPr>
          <w:lang w:val="en-GB" w:eastAsia="x-none"/>
        </w:rPr>
        <w:fldChar w:fldCharType="end"/>
      </w:r>
      <w:r w:rsidR="00B4711D" w:rsidRPr="00B4711D">
        <w:rPr>
          <w:lang w:val="en-GB" w:eastAsia="x-none"/>
        </w:rPr>
        <w:t xml:space="preserve">. </w:t>
      </w:r>
    </w:p>
    <w:p w14:paraId="22FF10D1" w14:textId="525FB067" w:rsidR="00452871" w:rsidRDefault="00DA1C20" w:rsidP="004E017E">
      <w:pPr>
        <w:jc w:val="both"/>
        <w:rPr>
          <w:lang w:val="en-GB" w:eastAsia="x-none"/>
        </w:rPr>
      </w:pPr>
      <w:r>
        <w:rPr>
          <w:lang w:val="en-GB" w:eastAsia="x-none"/>
        </w:rPr>
        <w:t xml:space="preserve">In case when separate preambles with shared ROs are configured for normal UEs and enhanced UEs, </w:t>
      </w:r>
      <w:r w:rsidR="006A7865" w:rsidRPr="00DD0E0C">
        <w:rPr>
          <w:bCs/>
          <w:i/>
          <w:iCs/>
        </w:rPr>
        <w:t>powerRampingStep</w:t>
      </w:r>
      <w:r w:rsidR="006A7865" w:rsidRPr="006A7865">
        <w:rPr>
          <w:lang w:val="en-GB" w:eastAsia="x-none"/>
        </w:rPr>
        <w:t xml:space="preserve"> and </w:t>
      </w:r>
      <w:r w:rsidR="006A7865" w:rsidRPr="00DD0E0C">
        <w:rPr>
          <w:bCs/>
          <w:i/>
          <w:iCs/>
        </w:rPr>
        <w:t>preambleReceivedTargetPower</w:t>
      </w:r>
      <w:r w:rsidR="006A7865" w:rsidRPr="006A7865">
        <w:rPr>
          <w:lang w:val="en-GB" w:eastAsia="x-none"/>
        </w:rPr>
        <w:t xml:space="preserve"> for UEs that request Msg3 PUSCH repetitions can be reused from those </w:t>
      </w:r>
      <w:r w:rsidR="00E26FF4">
        <w:rPr>
          <w:lang w:val="en-GB" w:eastAsia="x-none"/>
        </w:rPr>
        <w:t>for</w:t>
      </w:r>
      <w:r w:rsidR="006A7865" w:rsidRPr="006A7865">
        <w:rPr>
          <w:lang w:val="en-GB" w:eastAsia="x-none"/>
        </w:rPr>
        <w:t xml:space="preserve"> the normal UE</w:t>
      </w:r>
      <w:r w:rsidR="00640F4D">
        <w:rPr>
          <w:lang w:val="en-GB" w:eastAsia="x-none"/>
        </w:rPr>
        <w:t xml:space="preserve">s, which </w:t>
      </w:r>
      <w:r w:rsidR="006A7865">
        <w:rPr>
          <w:lang w:val="en-GB" w:eastAsia="x-none"/>
        </w:rPr>
        <w:t>can help avoid the near far issue for PRACH detection</w:t>
      </w:r>
      <w:r w:rsidR="00B94AAF">
        <w:rPr>
          <w:lang w:val="en-GB" w:eastAsia="x-none"/>
        </w:rPr>
        <w:t xml:space="preserve">. </w:t>
      </w:r>
      <w:r w:rsidR="00640F4D">
        <w:rPr>
          <w:lang w:val="en-GB" w:eastAsia="x-none"/>
        </w:rPr>
        <w:t xml:space="preserve">The similar design principle can also apply for </w:t>
      </w:r>
      <w:r w:rsidR="00640F4D" w:rsidRPr="00DD0E0C">
        <w:rPr>
          <w:bCs/>
          <w:i/>
          <w:iCs/>
        </w:rPr>
        <w:t>preambleTransMax</w:t>
      </w:r>
      <w:r w:rsidR="00640F4D">
        <w:rPr>
          <w:bCs/>
          <w:i/>
          <w:iCs/>
        </w:rPr>
        <w:t xml:space="preserve">. </w:t>
      </w:r>
    </w:p>
    <w:p w14:paraId="3CAF194C" w14:textId="4D6CFEBB" w:rsidR="00452871" w:rsidRDefault="009320A4" w:rsidP="004E017E">
      <w:pPr>
        <w:jc w:val="both"/>
        <w:rPr>
          <w:lang w:val="en-GB" w:eastAsia="x-none"/>
        </w:rPr>
      </w:pPr>
      <w:r>
        <w:rPr>
          <w:lang w:val="en-GB" w:eastAsia="x-none"/>
        </w:rPr>
        <w:t xml:space="preserve">As discussed in our companion contribution </w:t>
      </w:r>
      <w:r w:rsidR="004611D4">
        <w:rPr>
          <w:lang w:val="en-GB" w:eastAsia="x-none"/>
        </w:rPr>
        <w:fldChar w:fldCharType="begin"/>
      </w:r>
      <w:r w:rsidR="004611D4">
        <w:rPr>
          <w:lang w:val="en-GB" w:eastAsia="x-none"/>
        </w:rPr>
        <w:instrText xml:space="preserve"> REF _Ref69848617 \r \h </w:instrText>
      </w:r>
      <w:r w:rsidR="004611D4">
        <w:rPr>
          <w:lang w:val="en-GB" w:eastAsia="x-none"/>
        </w:rPr>
      </w:r>
      <w:r w:rsidR="004611D4">
        <w:rPr>
          <w:lang w:val="en-GB" w:eastAsia="x-none"/>
        </w:rPr>
        <w:fldChar w:fldCharType="separate"/>
      </w:r>
      <w:r w:rsidR="004611D4">
        <w:rPr>
          <w:lang w:val="en-GB" w:eastAsia="x-none"/>
        </w:rPr>
        <w:t>[3]</w:t>
      </w:r>
      <w:r w:rsidR="004611D4">
        <w:rPr>
          <w:lang w:val="en-GB" w:eastAsia="x-none"/>
        </w:rPr>
        <w:fldChar w:fldCharType="end"/>
      </w:r>
      <w:r>
        <w:rPr>
          <w:lang w:val="en-GB" w:eastAsia="x-none"/>
        </w:rPr>
        <w:t xml:space="preserve">, </w:t>
      </w:r>
      <w:r w:rsidR="00944B63">
        <w:rPr>
          <w:lang w:val="en-GB" w:eastAsia="x-none"/>
        </w:rPr>
        <w:t xml:space="preserve">in our view, </w:t>
      </w:r>
      <w:r>
        <w:rPr>
          <w:lang w:val="en-GB" w:eastAsia="x-none"/>
        </w:rPr>
        <w:t>it is beneficial to additionally support s</w:t>
      </w:r>
      <w:r w:rsidRPr="009320A4">
        <w:rPr>
          <w:lang w:val="en-GB" w:eastAsia="x-none"/>
        </w:rPr>
        <w:t>eparate ROs for requesting Msg3 PUSCH repetition</w:t>
      </w:r>
      <w:r>
        <w:rPr>
          <w:lang w:val="en-GB" w:eastAsia="x-none"/>
        </w:rPr>
        <w:t xml:space="preserve">, which can help </w:t>
      </w:r>
      <w:r w:rsidRPr="009320A4">
        <w:rPr>
          <w:lang w:val="en-GB" w:eastAsia="x-none"/>
        </w:rPr>
        <w:t>minimize the impact on legacy system due to congestions on PRACH resources</w:t>
      </w:r>
      <w:r>
        <w:rPr>
          <w:lang w:val="en-GB" w:eastAsia="x-none"/>
        </w:rPr>
        <w:t xml:space="preserve">, especially considering when </w:t>
      </w:r>
      <w:r w:rsidRPr="009320A4">
        <w:rPr>
          <w:lang w:val="en-GB" w:eastAsia="x-none"/>
        </w:rPr>
        <w:t>number of preambles associated with an SSB is limited in the network</w:t>
      </w:r>
      <w:r>
        <w:rPr>
          <w:lang w:val="en-GB" w:eastAsia="x-none"/>
        </w:rPr>
        <w:t xml:space="preserve">. </w:t>
      </w:r>
      <w:r w:rsidR="001373C2">
        <w:rPr>
          <w:lang w:val="en-GB" w:eastAsia="x-none"/>
        </w:rPr>
        <w:t xml:space="preserve">If separate </w:t>
      </w:r>
      <w:r w:rsidR="005626E5">
        <w:rPr>
          <w:lang w:val="en-GB" w:eastAsia="x-none"/>
        </w:rPr>
        <w:t xml:space="preserve">ROs are configured for normal UEs and enhanced UEs, </w:t>
      </w:r>
      <w:r w:rsidR="00187E22">
        <w:rPr>
          <w:lang w:val="en-GB" w:eastAsia="x-none"/>
        </w:rPr>
        <w:t xml:space="preserve">it may be more desirable to configure a separate set of RACH parameters. For instance, as UEs for requesting Msg3 PUSCH repetition are typically at the cell edges and need coverage enhancement, </w:t>
      </w:r>
      <w:r w:rsidR="00187E22">
        <w:rPr>
          <w:lang w:eastAsia="zh-CN"/>
        </w:rPr>
        <w:t>gNB may configure a relatively larger step size for</w:t>
      </w:r>
      <w:r w:rsidR="00C44F22">
        <w:rPr>
          <w:lang w:eastAsia="zh-CN"/>
        </w:rPr>
        <w:t xml:space="preserve"> these</w:t>
      </w:r>
      <w:r w:rsidR="00187E22">
        <w:rPr>
          <w:lang w:eastAsia="zh-CN"/>
        </w:rPr>
        <w:t xml:space="preserve"> UEs for PRACH transmission compared to normal UEs so as to allow UE to quickly reach the maximum transmit power.</w:t>
      </w:r>
      <w:r w:rsidR="00C44F22">
        <w:rPr>
          <w:lang w:eastAsia="zh-CN"/>
        </w:rPr>
        <w:t xml:space="preserve"> </w:t>
      </w:r>
    </w:p>
    <w:p w14:paraId="40808F15" w14:textId="00413EE5" w:rsidR="00286D54" w:rsidRPr="00D647E3" w:rsidRDefault="00286D54" w:rsidP="00286D54">
      <w:pPr>
        <w:spacing w:before="240" w:after="0"/>
        <w:jc w:val="both"/>
        <w:rPr>
          <w:b/>
        </w:rPr>
      </w:pPr>
      <w:r w:rsidRPr="00D647E3">
        <w:rPr>
          <w:b/>
        </w:rPr>
        <w:t xml:space="preserve">Proposal </w:t>
      </w:r>
      <w:r w:rsidR="006354F0">
        <w:rPr>
          <w:b/>
        </w:rPr>
        <w:t>2</w:t>
      </w:r>
    </w:p>
    <w:p w14:paraId="03E8993C" w14:textId="25A8745E" w:rsidR="004F1229" w:rsidRDefault="001D6751" w:rsidP="007B1721">
      <w:pPr>
        <w:numPr>
          <w:ilvl w:val="0"/>
          <w:numId w:val="6"/>
        </w:numPr>
        <w:overflowPunct/>
        <w:autoSpaceDE/>
        <w:autoSpaceDN/>
        <w:adjustRightInd/>
        <w:spacing w:before="60" w:after="0"/>
        <w:ind w:left="288" w:hanging="288"/>
        <w:jc w:val="both"/>
        <w:textAlignment w:val="auto"/>
        <w:rPr>
          <w:i/>
        </w:rPr>
      </w:pPr>
      <w:r>
        <w:rPr>
          <w:i/>
        </w:rPr>
        <w:t xml:space="preserve">When </w:t>
      </w:r>
      <w:r w:rsidRPr="001D6751">
        <w:rPr>
          <w:i/>
        </w:rPr>
        <w:t>separate preambles with shared ROs are configured for normal UEs and enhanced UEs</w:t>
      </w:r>
      <w:r w:rsidR="00E26FF4">
        <w:rPr>
          <w:i/>
        </w:rPr>
        <w:t>, the set of RACH parameters for enhanced UEs can be reused from those for the normal UEs.</w:t>
      </w:r>
    </w:p>
    <w:p w14:paraId="4A84F411" w14:textId="23DBB7C7" w:rsidR="00E26FF4" w:rsidRPr="007B1721" w:rsidRDefault="00E26FF4" w:rsidP="007B1721">
      <w:pPr>
        <w:numPr>
          <w:ilvl w:val="0"/>
          <w:numId w:val="6"/>
        </w:numPr>
        <w:overflowPunct/>
        <w:autoSpaceDE/>
        <w:autoSpaceDN/>
        <w:adjustRightInd/>
        <w:spacing w:before="60" w:after="0"/>
        <w:ind w:left="288" w:hanging="288"/>
        <w:jc w:val="both"/>
        <w:textAlignment w:val="auto"/>
        <w:rPr>
          <w:i/>
        </w:rPr>
      </w:pPr>
      <w:r>
        <w:rPr>
          <w:i/>
        </w:rPr>
        <w:t xml:space="preserve">If </w:t>
      </w:r>
      <w:r w:rsidR="00200ED5">
        <w:rPr>
          <w:i/>
        </w:rPr>
        <w:t>separate ROs are</w:t>
      </w:r>
      <w:r w:rsidR="00CE56D4">
        <w:rPr>
          <w:i/>
        </w:rPr>
        <w:t xml:space="preserve"> supported</w:t>
      </w:r>
      <w:r w:rsidR="00200ED5">
        <w:rPr>
          <w:i/>
        </w:rPr>
        <w:t xml:space="preserve"> for normal UEs and enhanced UEs, a separate set of RACH parameters can be configured for UEs requesting Msg3 PUSCH repetition. </w:t>
      </w:r>
    </w:p>
    <w:p w14:paraId="7C420D92" w14:textId="77777777" w:rsidR="00726D4E" w:rsidRPr="00D74CA5" w:rsidRDefault="00726D4E" w:rsidP="009267F5">
      <w:pPr>
        <w:rPr>
          <w:lang w:eastAsia="x-none"/>
        </w:rPr>
      </w:pPr>
    </w:p>
    <w:p w14:paraId="09D8566E" w14:textId="77777777" w:rsidR="00DE588B" w:rsidRPr="00443753" w:rsidRDefault="00DE588B" w:rsidP="00DE588B">
      <w:pPr>
        <w:pStyle w:val="Heading1"/>
        <w:textAlignment w:val="auto"/>
        <w:rPr>
          <w:lang w:val="en-US"/>
        </w:rPr>
      </w:pPr>
      <w:bookmarkStart w:id="1" w:name="_Ref52481833"/>
      <w:r w:rsidRPr="00443753">
        <w:rPr>
          <w:lang w:val="en-US"/>
        </w:rPr>
        <w:t>Conclusions</w:t>
      </w:r>
      <w:bookmarkEnd w:id="1"/>
    </w:p>
    <w:p w14:paraId="4B787C32" w14:textId="5FB603FE" w:rsidR="004D0737" w:rsidRDefault="00A807B7" w:rsidP="00E06BA7">
      <w:pPr>
        <w:jc w:val="both"/>
      </w:pPr>
      <w:r w:rsidRPr="001F45B3">
        <w:t>In this contribution</w:t>
      </w:r>
      <w:r w:rsidR="00883548" w:rsidRPr="001F45B3">
        <w:t>,</w:t>
      </w:r>
      <w:r w:rsidRPr="001F45B3">
        <w:t xml:space="preserve"> we </w:t>
      </w:r>
      <w:r w:rsidR="00F255F1" w:rsidRPr="00F255F1">
        <w:rPr>
          <w:lang w:eastAsia="zh-CN"/>
        </w:rPr>
        <w:t>present</w:t>
      </w:r>
      <w:r w:rsidR="00F255F1">
        <w:rPr>
          <w:lang w:eastAsia="zh-CN"/>
        </w:rPr>
        <w:t>ed</w:t>
      </w:r>
      <w:r w:rsidR="00F255F1" w:rsidRPr="00F255F1">
        <w:rPr>
          <w:lang w:eastAsia="zh-CN"/>
        </w:rPr>
        <w:t xml:space="preserve"> our views on the response to the questions from RAN2</w:t>
      </w:r>
      <w:r w:rsidR="00D91F80">
        <w:rPr>
          <w:lang w:eastAsia="zh-CN"/>
        </w:rPr>
        <w:t xml:space="preserve"> LS</w:t>
      </w:r>
      <w:r w:rsidR="00EC16AD" w:rsidRPr="001F45B3">
        <w:rPr>
          <w:lang w:eastAsia="zh-CN"/>
        </w:rPr>
        <w:t>.</w:t>
      </w:r>
      <w:r w:rsidR="00FE258C" w:rsidRPr="001F45B3">
        <w:t xml:space="preserve"> </w:t>
      </w:r>
      <w:r w:rsidR="00B16C5A" w:rsidRPr="001F45B3">
        <w:t>Further, we summarize the proposals as follows:</w:t>
      </w:r>
    </w:p>
    <w:p w14:paraId="78CE6B76" w14:textId="77777777" w:rsidR="00CF2124" w:rsidRPr="00D647E3" w:rsidRDefault="00CF2124" w:rsidP="00CF2124">
      <w:pPr>
        <w:spacing w:before="240" w:after="0"/>
        <w:jc w:val="both"/>
        <w:rPr>
          <w:b/>
        </w:rPr>
      </w:pPr>
      <w:r w:rsidRPr="00D647E3">
        <w:rPr>
          <w:b/>
        </w:rPr>
        <w:t xml:space="preserve">Proposal </w:t>
      </w:r>
      <w:r>
        <w:rPr>
          <w:b/>
        </w:rPr>
        <w:t>1</w:t>
      </w:r>
    </w:p>
    <w:p w14:paraId="527A4E88" w14:textId="77777777" w:rsidR="008B348C" w:rsidRPr="007B1721" w:rsidRDefault="008B348C" w:rsidP="008B348C">
      <w:pPr>
        <w:numPr>
          <w:ilvl w:val="0"/>
          <w:numId w:val="6"/>
        </w:numPr>
        <w:overflowPunct/>
        <w:autoSpaceDE/>
        <w:autoSpaceDN/>
        <w:adjustRightInd/>
        <w:spacing w:before="60" w:after="0"/>
        <w:ind w:left="288" w:hanging="288"/>
        <w:jc w:val="both"/>
        <w:textAlignment w:val="auto"/>
        <w:rPr>
          <w:i/>
        </w:rPr>
      </w:pPr>
      <w:r>
        <w:rPr>
          <w:i/>
        </w:rPr>
        <w:t>S</w:t>
      </w:r>
      <w:r w:rsidRPr="00DC7DF2">
        <w:rPr>
          <w:i/>
        </w:rPr>
        <w:t>upport of Msg3 repetition on SUL may be needed</w:t>
      </w:r>
      <w:r>
        <w:rPr>
          <w:i/>
        </w:rPr>
        <w:t>.</w:t>
      </w:r>
    </w:p>
    <w:p w14:paraId="17E9B2BC" w14:textId="77777777" w:rsidR="00CF2124" w:rsidRDefault="00CF2124" w:rsidP="00CF2124">
      <w:pPr>
        <w:numPr>
          <w:ilvl w:val="0"/>
          <w:numId w:val="6"/>
        </w:numPr>
        <w:overflowPunct/>
        <w:autoSpaceDE/>
        <w:autoSpaceDN/>
        <w:adjustRightInd/>
        <w:spacing w:before="60" w:after="0"/>
        <w:ind w:left="288" w:hanging="288"/>
        <w:jc w:val="both"/>
        <w:textAlignment w:val="auto"/>
        <w:rPr>
          <w:i/>
        </w:rPr>
      </w:pPr>
      <w:r w:rsidRPr="007B1721">
        <w:rPr>
          <w:i/>
        </w:rPr>
        <w:t>Configuration of random access preamble Group B with Msg3 repetition may not be needed.</w:t>
      </w:r>
    </w:p>
    <w:p w14:paraId="687FADC1" w14:textId="77777777" w:rsidR="00CF2124" w:rsidRPr="00D647E3" w:rsidRDefault="00CF2124" w:rsidP="00CF2124">
      <w:pPr>
        <w:spacing w:before="240" w:after="0"/>
        <w:jc w:val="both"/>
        <w:rPr>
          <w:b/>
        </w:rPr>
      </w:pPr>
      <w:r w:rsidRPr="00D647E3">
        <w:rPr>
          <w:b/>
        </w:rPr>
        <w:t xml:space="preserve">Proposal </w:t>
      </w:r>
      <w:r>
        <w:rPr>
          <w:b/>
        </w:rPr>
        <w:t>2</w:t>
      </w:r>
    </w:p>
    <w:p w14:paraId="0539C0D3" w14:textId="77777777" w:rsidR="00CF2124" w:rsidRDefault="00CF2124" w:rsidP="00CF2124">
      <w:pPr>
        <w:numPr>
          <w:ilvl w:val="0"/>
          <w:numId w:val="6"/>
        </w:numPr>
        <w:overflowPunct/>
        <w:autoSpaceDE/>
        <w:autoSpaceDN/>
        <w:adjustRightInd/>
        <w:spacing w:before="60" w:after="0"/>
        <w:ind w:left="288" w:hanging="288"/>
        <w:jc w:val="both"/>
        <w:textAlignment w:val="auto"/>
        <w:rPr>
          <w:i/>
        </w:rPr>
      </w:pPr>
      <w:r>
        <w:rPr>
          <w:i/>
        </w:rPr>
        <w:t xml:space="preserve">When </w:t>
      </w:r>
      <w:r w:rsidRPr="001D6751">
        <w:rPr>
          <w:i/>
        </w:rPr>
        <w:t>separate preambles with shared ROs are configured for normal UEs and enhanced UEs</w:t>
      </w:r>
      <w:r>
        <w:rPr>
          <w:i/>
        </w:rPr>
        <w:t>, the set of RACH parameters for enhanced UEs can be reused from those for the normal UEs.</w:t>
      </w:r>
    </w:p>
    <w:p w14:paraId="13A70DDC" w14:textId="77777777" w:rsidR="00CF2124" w:rsidRPr="007B1721" w:rsidRDefault="00CF2124" w:rsidP="00CF2124">
      <w:pPr>
        <w:numPr>
          <w:ilvl w:val="0"/>
          <w:numId w:val="6"/>
        </w:numPr>
        <w:overflowPunct/>
        <w:autoSpaceDE/>
        <w:autoSpaceDN/>
        <w:adjustRightInd/>
        <w:spacing w:before="60" w:after="0"/>
        <w:ind w:left="288" w:hanging="288"/>
        <w:jc w:val="both"/>
        <w:textAlignment w:val="auto"/>
        <w:rPr>
          <w:i/>
        </w:rPr>
      </w:pPr>
      <w:r>
        <w:rPr>
          <w:i/>
        </w:rPr>
        <w:t xml:space="preserve">If separate ROs are configured for normal UEs and enhanced UEs, a separate set of RACH parameters can be configured for UEs requesting Msg3 PUSCH repetition.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lastRenderedPageBreak/>
        <w:t>References</w:t>
      </w:r>
    </w:p>
    <w:p w14:paraId="40AB1E12" w14:textId="431A869F" w:rsidR="00801C29" w:rsidRDefault="000F01B4" w:rsidP="007C3B4B">
      <w:pPr>
        <w:widowControl w:val="0"/>
        <w:numPr>
          <w:ilvl w:val="0"/>
          <w:numId w:val="4"/>
        </w:numPr>
        <w:overflowPunct/>
        <w:autoSpaceDE/>
        <w:adjustRightInd/>
        <w:spacing w:after="120"/>
        <w:jc w:val="both"/>
        <w:textAlignment w:val="auto"/>
        <w:rPr>
          <w:lang w:eastAsia="zh-CN"/>
        </w:rPr>
      </w:pPr>
      <w:bookmarkStart w:id="2" w:name="_Ref60045850"/>
      <w:bookmarkStart w:id="3" w:name="_Ref47206669"/>
      <w:bookmarkStart w:id="4" w:name="_Ref30840956"/>
      <w:bookmarkStart w:id="5" w:name="_Ref20730972"/>
      <w:bookmarkStart w:id="6" w:name="_Ref16193927"/>
      <w:bookmarkStart w:id="7" w:name="_Ref6926730"/>
      <w:bookmarkStart w:id="8" w:name="_Ref7107393"/>
      <w:bookmarkStart w:id="9" w:name="_Ref521318726"/>
      <w:bookmarkStart w:id="10" w:name="_Ref524340861"/>
      <w:bookmarkStart w:id="11" w:name="_Ref510774888"/>
      <w:bookmarkStart w:id="12" w:name="_Ref3884257"/>
      <w:r w:rsidRPr="000F01B4">
        <w:rPr>
          <w:lang w:eastAsia="zh-CN"/>
        </w:rPr>
        <w:t>R2-2109195</w:t>
      </w:r>
      <w:r w:rsidR="0064024E">
        <w:rPr>
          <w:lang w:eastAsia="zh-CN"/>
        </w:rPr>
        <w:t>, “</w:t>
      </w:r>
      <w:r w:rsidR="00190DC9" w:rsidRPr="00190DC9">
        <w:rPr>
          <w:lang w:eastAsia="zh-CN"/>
        </w:rPr>
        <w:t>LS on Msg3 repetition in coverage enhancement</w:t>
      </w:r>
      <w:r w:rsidR="0064024E">
        <w:rPr>
          <w:lang w:eastAsia="zh-CN"/>
        </w:rPr>
        <w:t>”</w:t>
      </w:r>
      <w:r w:rsidR="009D1C2C">
        <w:rPr>
          <w:lang w:eastAsia="zh-CN"/>
        </w:rPr>
        <w:t xml:space="preserve">, </w:t>
      </w:r>
      <w:r w:rsidR="00462CB4">
        <w:rPr>
          <w:lang w:eastAsia="zh-CN"/>
        </w:rPr>
        <w:t xml:space="preserve">e-Meeting, </w:t>
      </w:r>
      <w:bookmarkEnd w:id="2"/>
      <w:r w:rsidR="006B2A02">
        <w:rPr>
          <w:lang w:eastAsia="zh-CN"/>
        </w:rPr>
        <w:t>August</w:t>
      </w:r>
      <w:r w:rsidR="00C578F9" w:rsidRPr="00F91353">
        <w:rPr>
          <w:lang w:eastAsia="zh-CN"/>
        </w:rPr>
        <w:t xml:space="preserve"> 202</w:t>
      </w:r>
      <w:r w:rsidR="00C578F9">
        <w:rPr>
          <w:lang w:eastAsia="zh-CN"/>
        </w:rPr>
        <w:t>1</w:t>
      </w:r>
    </w:p>
    <w:p w14:paraId="0F03881E" w14:textId="17EF9CBB" w:rsidR="00B4711D" w:rsidRDefault="00B4711D" w:rsidP="00B4711D">
      <w:pPr>
        <w:widowControl w:val="0"/>
        <w:numPr>
          <w:ilvl w:val="0"/>
          <w:numId w:val="4"/>
        </w:numPr>
        <w:overflowPunct/>
        <w:autoSpaceDE/>
        <w:adjustRightInd/>
        <w:spacing w:after="120"/>
        <w:jc w:val="both"/>
        <w:textAlignment w:val="auto"/>
        <w:rPr>
          <w:lang w:eastAsia="zh-CN"/>
        </w:rPr>
      </w:pPr>
      <w:bookmarkStart w:id="13" w:name="_Ref81226950"/>
      <w:r w:rsidRPr="00B2278B">
        <w:rPr>
          <w:lang w:eastAsia="zh-CN"/>
        </w:rPr>
        <w:t>Chairman’s notes, RAN1 #10</w:t>
      </w:r>
      <w:r>
        <w:rPr>
          <w:lang w:eastAsia="zh-CN"/>
        </w:rPr>
        <w:t>5</w:t>
      </w:r>
      <w:r w:rsidRPr="00B2278B">
        <w:rPr>
          <w:lang w:eastAsia="zh-CN"/>
        </w:rPr>
        <w:t xml:space="preserve"> e-Meeting, </w:t>
      </w:r>
      <w:r>
        <w:rPr>
          <w:lang w:eastAsia="zh-CN"/>
        </w:rPr>
        <w:t>May</w:t>
      </w:r>
      <w:r w:rsidRPr="00B2278B">
        <w:rPr>
          <w:lang w:eastAsia="zh-CN"/>
        </w:rPr>
        <w:t xml:space="preserve"> 2021</w:t>
      </w:r>
      <w:bookmarkEnd w:id="13"/>
    </w:p>
    <w:p w14:paraId="5E5C62C9" w14:textId="74FB1FFA" w:rsidR="003553E4" w:rsidRPr="00D25334" w:rsidRDefault="001B0F05" w:rsidP="006640AB">
      <w:pPr>
        <w:widowControl w:val="0"/>
        <w:numPr>
          <w:ilvl w:val="0"/>
          <w:numId w:val="4"/>
        </w:numPr>
        <w:overflowPunct/>
        <w:autoSpaceDE/>
        <w:adjustRightInd/>
        <w:spacing w:after="120"/>
        <w:jc w:val="both"/>
        <w:textAlignment w:val="auto"/>
        <w:rPr>
          <w:lang w:eastAsia="zh-CN"/>
        </w:rPr>
      </w:pPr>
      <w:bookmarkStart w:id="14" w:name="_Ref69848617"/>
      <w:r w:rsidRPr="001B0F05">
        <w:rPr>
          <w:lang w:eastAsia="zh-CN"/>
        </w:rPr>
        <w:t>R1-2109628</w:t>
      </w:r>
      <w:r w:rsidR="002365FB" w:rsidRPr="001B0F05">
        <w:rPr>
          <w:lang w:eastAsia="zh-CN"/>
        </w:rPr>
        <w:t>, “On Msg3 PUSCH repetition”, Intel Corporation, e-Meeting, October 2021</w:t>
      </w:r>
      <w:bookmarkEnd w:id="14"/>
    </w:p>
    <w:bookmarkEnd w:id="3"/>
    <w:bookmarkEnd w:id="4"/>
    <w:p w14:paraId="4F25ABC2" w14:textId="77777777" w:rsidR="00225525" w:rsidRPr="00DE413A" w:rsidRDefault="00225525" w:rsidP="00BD73E5">
      <w:pPr>
        <w:widowControl w:val="0"/>
        <w:overflowPunct/>
        <w:autoSpaceDE/>
        <w:adjustRightInd/>
        <w:spacing w:after="120"/>
        <w:ind w:left="420"/>
        <w:jc w:val="both"/>
        <w:textAlignment w:val="auto"/>
        <w:rPr>
          <w:highlight w:val="yellow"/>
          <w:lang w:eastAsia="zh-CN"/>
        </w:rPr>
      </w:pPr>
    </w:p>
    <w:p w14:paraId="581ADE4E" w14:textId="6394E455" w:rsidR="00506CC4" w:rsidRPr="00672F3E" w:rsidRDefault="00506CC4" w:rsidP="00402FC4">
      <w:pPr>
        <w:widowControl w:val="0"/>
        <w:overflowPunct/>
        <w:autoSpaceDE/>
        <w:adjustRightInd/>
        <w:spacing w:after="120"/>
        <w:ind w:left="420"/>
        <w:jc w:val="both"/>
        <w:textAlignment w:val="auto"/>
        <w:rPr>
          <w:highlight w:val="yellow"/>
          <w:lang w:eastAsia="zh-CN"/>
        </w:rPr>
      </w:pPr>
    </w:p>
    <w:p w14:paraId="09AD4ACA" w14:textId="77777777" w:rsidR="00506CC4" w:rsidRDefault="00506CC4" w:rsidP="00506CC4">
      <w:pPr>
        <w:widowControl w:val="0"/>
        <w:overflowPunct/>
        <w:autoSpaceDE/>
        <w:adjustRightInd/>
        <w:spacing w:after="120"/>
        <w:ind w:left="420"/>
        <w:jc w:val="both"/>
        <w:textAlignment w:val="auto"/>
        <w:rPr>
          <w:lang w:eastAsia="zh-CN"/>
        </w:rPr>
      </w:pPr>
    </w:p>
    <w:bookmarkEnd w:id="5"/>
    <w:bookmarkEnd w:id="6"/>
    <w:bookmarkEnd w:id="7"/>
    <w:bookmarkEnd w:id="8"/>
    <w:bookmarkEnd w:id="9"/>
    <w:bookmarkEnd w:id="10"/>
    <w:bookmarkEnd w:id="11"/>
    <w:bookmarkEnd w:id="12"/>
    <w:p w14:paraId="070FA051" w14:textId="14D6223E" w:rsidR="00A84DB5" w:rsidRDefault="00A84DB5" w:rsidP="00A84DB5">
      <w:pPr>
        <w:widowControl w:val="0"/>
        <w:overflowPunct/>
        <w:autoSpaceDE/>
        <w:adjustRightInd/>
        <w:spacing w:after="120"/>
        <w:jc w:val="both"/>
        <w:textAlignment w:val="auto"/>
        <w:rPr>
          <w:lang w:eastAsia="zh-CN"/>
        </w:rPr>
      </w:pPr>
    </w:p>
    <w:sectPr w:rsidR="00A84DB5"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E0686" w14:textId="77777777" w:rsidR="00B50CEE" w:rsidRDefault="00B50CEE">
      <w:r>
        <w:separator/>
      </w:r>
    </w:p>
  </w:endnote>
  <w:endnote w:type="continuationSeparator" w:id="0">
    <w:p w14:paraId="37BCFFB4" w14:textId="77777777" w:rsidR="00B50CEE" w:rsidRDefault="00B50CEE">
      <w:r>
        <w:continuationSeparator/>
      </w:r>
    </w:p>
  </w:endnote>
  <w:endnote w:type="continuationNotice" w:id="1">
    <w:p w14:paraId="6D477575" w14:textId="77777777" w:rsidR="00B50CEE" w:rsidRDefault="00B50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4B599B" w:rsidRDefault="004B599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4B599B" w:rsidRDefault="004B599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4B599B" w:rsidRDefault="004B599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DBBDE8" w14:textId="77777777" w:rsidR="004D4DFF" w:rsidRDefault="004D4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8D05EE" w14:textId="77777777" w:rsidR="00B50CEE" w:rsidRDefault="00B50CEE">
      <w:r>
        <w:separator/>
      </w:r>
    </w:p>
  </w:footnote>
  <w:footnote w:type="continuationSeparator" w:id="0">
    <w:p w14:paraId="7FE2D1DA" w14:textId="77777777" w:rsidR="00B50CEE" w:rsidRDefault="00B50CEE">
      <w:r>
        <w:continuationSeparator/>
      </w:r>
    </w:p>
  </w:footnote>
  <w:footnote w:type="continuationNotice" w:id="1">
    <w:p w14:paraId="0C33ACEE" w14:textId="77777777" w:rsidR="00B50CEE" w:rsidRDefault="00B50C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4B599B" w:rsidRDefault="004B599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5CA68" w14:textId="77777777" w:rsidR="004D4DFF" w:rsidRDefault="004D4D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062AD" w14:textId="77777777" w:rsidR="004D4DFF" w:rsidRDefault="004D4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D56D9"/>
    <w:multiLevelType w:val="multilevel"/>
    <w:tmpl w:val="2A3835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2A7DD9"/>
    <w:multiLevelType w:val="hybridMultilevel"/>
    <w:tmpl w:val="8CFE8ABC"/>
    <w:lvl w:ilvl="0" w:tplc="04090001">
      <w:start w:val="1"/>
      <w:numFmt w:val="bullet"/>
      <w:lvlText w:val=""/>
      <w:lvlJc w:val="left"/>
      <w:pPr>
        <w:ind w:left="720" w:hanging="360"/>
      </w:pPr>
      <w:rPr>
        <w:rFonts w:ascii="Symbol" w:hAnsi="Symbol" w:hint="default"/>
      </w:rPr>
    </w:lvl>
    <w:lvl w:ilvl="1" w:tplc="EA50C520">
      <w:start w:val="1"/>
      <w:numFmt w:val="bullet"/>
      <w:lvlText w:val="o"/>
      <w:lvlJc w:val="left"/>
      <w:pPr>
        <w:ind w:left="720"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7B853D4"/>
    <w:multiLevelType w:val="hybridMultilevel"/>
    <w:tmpl w:val="60F4EAC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FC6E06"/>
    <w:multiLevelType w:val="hybridMultilevel"/>
    <w:tmpl w:val="510C9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C20495"/>
    <w:multiLevelType w:val="hybridMultilevel"/>
    <w:tmpl w:val="D568A6F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16E60BD"/>
    <w:multiLevelType w:val="hybridMultilevel"/>
    <w:tmpl w:val="DEB66F48"/>
    <w:lvl w:ilvl="0" w:tplc="04090001">
      <w:start w:val="1"/>
      <w:numFmt w:val="bullet"/>
      <w:lvlText w:val=""/>
      <w:lvlJc w:val="left"/>
      <w:pPr>
        <w:ind w:left="720" w:hanging="360"/>
      </w:pPr>
      <w:rPr>
        <w:rFonts w:ascii="Symbol" w:hAnsi="Symbol" w:hint="default"/>
      </w:rPr>
    </w:lvl>
    <w:lvl w:ilvl="1" w:tplc="30EC5B3A">
      <w:start w:val="1"/>
      <w:numFmt w:val="bullet"/>
      <w:lvlText w:val="o"/>
      <w:lvlJc w:val="left"/>
      <w:pPr>
        <w:ind w:left="864" w:hanging="432"/>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F047BB"/>
    <w:multiLevelType w:val="hybridMultilevel"/>
    <w:tmpl w:val="35B25B42"/>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8"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5D406F8"/>
    <w:multiLevelType w:val="hybridMultilevel"/>
    <w:tmpl w:val="7374BC6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A2E79"/>
    <w:multiLevelType w:val="hybridMultilevel"/>
    <w:tmpl w:val="3D381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B15984"/>
    <w:multiLevelType w:val="hybridMultilevel"/>
    <w:tmpl w:val="1688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17B8D"/>
    <w:multiLevelType w:val="hybridMultilevel"/>
    <w:tmpl w:val="641E645E"/>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5" w15:restartNumberingAfterBreak="0">
    <w:nsid w:val="4C075F78"/>
    <w:multiLevelType w:val="hybridMultilevel"/>
    <w:tmpl w:val="876A980C"/>
    <w:lvl w:ilvl="0" w:tplc="7DE8A34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E8E538A"/>
    <w:multiLevelType w:val="hybridMultilevel"/>
    <w:tmpl w:val="511893D4"/>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F4417CA"/>
    <w:multiLevelType w:val="hybridMultilevel"/>
    <w:tmpl w:val="4B22D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3D7B15"/>
    <w:multiLevelType w:val="hybridMultilevel"/>
    <w:tmpl w:val="554225D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BB6C72"/>
    <w:multiLevelType w:val="hybridMultilevel"/>
    <w:tmpl w:val="4F3048B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2"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40A26"/>
    <w:multiLevelType w:val="hybridMultilevel"/>
    <w:tmpl w:val="F8AC6AB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E47613"/>
    <w:multiLevelType w:val="hybridMultilevel"/>
    <w:tmpl w:val="234A4F46"/>
    <w:lvl w:ilvl="0" w:tplc="86AE2A6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55D78"/>
    <w:multiLevelType w:val="hybridMultilevel"/>
    <w:tmpl w:val="2506BB9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58E4AB1"/>
    <w:multiLevelType w:val="hybridMultilevel"/>
    <w:tmpl w:val="359E67F8"/>
    <w:lvl w:ilvl="0" w:tplc="7DE8A34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0749B0"/>
    <w:multiLevelType w:val="hybridMultilevel"/>
    <w:tmpl w:val="94F4CB5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F846720"/>
    <w:multiLevelType w:val="hybridMultilevel"/>
    <w:tmpl w:val="A6C8F4C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30431B"/>
    <w:multiLevelType w:val="hybridMultilevel"/>
    <w:tmpl w:val="4BA44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20B41BA4">
      <w:start w:val="4"/>
      <w:numFmt w:val="bullet"/>
      <w:lvlText w:val="-"/>
      <w:lvlJc w:val="left"/>
      <w:pPr>
        <w:ind w:left="2880" w:hanging="360"/>
      </w:pPr>
      <w:rPr>
        <w:rFonts w:ascii="Times New Roman" w:eastAsia="MS Mincho" w:hAnsi="Times New Roman" w:cs="Times New Roman" w:hint="default"/>
        <w:strike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7F6888"/>
    <w:multiLevelType w:val="hybridMultilevel"/>
    <w:tmpl w:val="CC626A92"/>
    <w:lvl w:ilvl="0" w:tplc="04090001">
      <w:start w:val="1"/>
      <w:numFmt w:val="bullet"/>
      <w:lvlText w:val=""/>
      <w:lvlJc w:val="left"/>
      <w:pPr>
        <w:ind w:left="720" w:hanging="360"/>
      </w:pPr>
      <w:rPr>
        <w:rFonts w:ascii="Symbol" w:hAnsi="Symbol" w:hint="default"/>
      </w:rPr>
    </w:lvl>
    <w:lvl w:ilvl="1" w:tplc="D3BC5FF0">
      <w:start w:val="1"/>
      <w:numFmt w:val="bullet"/>
      <w:lvlText w:val="o"/>
      <w:lvlJc w:val="left"/>
      <w:pPr>
        <w:ind w:left="720"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4B535D"/>
    <w:multiLevelType w:val="hybridMultilevel"/>
    <w:tmpl w:val="B24476EA"/>
    <w:lvl w:ilvl="0" w:tplc="E78EE88A">
      <w:start w:val="1"/>
      <w:numFmt w:val="bullet"/>
      <w:lvlText w:val="o"/>
      <w:lvlJc w:val="left"/>
      <w:pPr>
        <w:ind w:left="720" w:hanging="360"/>
      </w:pPr>
      <w:rPr>
        <w:rFonts w:ascii="Courier New" w:hAnsi="Courier New" w:cs="Courier New" w:hint="default"/>
      </w:rPr>
    </w:lvl>
    <w:lvl w:ilvl="1" w:tplc="78EA46A2">
      <w:start w:val="1"/>
      <w:numFmt w:val="bullet"/>
      <w:lvlText w:val="o"/>
      <w:lvlJc w:val="left"/>
      <w:pPr>
        <w:ind w:left="1440" w:hanging="360"/>
      </w:pPr>
      <w:rPr>
        <w:rFonts w:ascii="Courier New" w:hAnsi="Courier New" w:cs="Courier New" w:hint="default"/>
      </w:rPr>
    </w:lvl>
    <w:lvl w:ilvl="2" w:tplc="426ED0F6">
      <w:start w:val="1"/>
      <w:numFmt w:val="bullet"/>
      <w:lvlText w:val=""/>
      <w:lvlJc w:val="left"/>
      <w:pPr>
        <w:ind w:left="2160" w:hanging="360"/>
      </w:pPr>
      <w:rPr>
        <w:rFonts w:ascii="Wingdings" w:hAnsi="Wingdings" w:hint="default"/>
      </w:rPr>
    </w:lvl>
    <w:lvl w:ilvl="3" w:tplc="11CC4250">
      <w:start w:val="1"/>
      <w:numFmt w:val="bullet"/>
      <w:lvlText w:val=""/>
      <w:lvlJc w:val="left"/>
      <w:pPr>
        <w:ind w:left="2880" w:hanging="360"/>
      </w:pPr>
      <w:rPr>
        <w:rFonts w:ascii="Symbol" w:hAnsi="Symbol" w:hint="default"/>
      </w:rPr>
    </w:lvl>
    <w:lvl w:ilvl="4" w:tplc="66820A22">
      <w:start w:val="1"/>
      <w:numFmt w:val="bullet"/>
      <w:lvlText w:val="o"/>
      <w:lvlJc w:val="left"/>
      <w:pPr>
        <w:ind w:left="3600" w:hanging="360"/>
      </w:pPr>
      <w:rPr>
        <w:rFonts w:ascii="Courier New" w:hAnsi="Courier New" w:cs="Courier New" w:hint="default"/>
      </w:rPr>
    </w:lvl>
    <w:lvl w:ilvl="5" w:tplc="03981666">
      <w:start w:val="1"/>
      <w:numFmt w:val="bullet"/>
      <w:lvlText w:val=""/>
      <w:lvlJc w:val="left"/>
      <w:pPr>
        <w:ind w:left="4320" w:hanging="360"/>
      </w:pPr>
      <w:rPr>
        <w:rFonts w:ascii="Wingdings" w:hAnsi="Wingdings" w:hint="default"/>
      </w:rPr>
    </w:lvl>
    <w:lvl w:ilvl="6" w:tplc="B6E28E38">
      <w:start w:val="1"/>
      <w:numFmt w:val="bullet"/>
      <w:lvlText w:val=""/>
      <w:lvlJc w:val="left"/>
      <w:pPr>
        <w:ind w:left="5040" w:hanging="360"/>
      </w:pPr>
      <w:rPr>
        <w:rFonts w:ascii="Symbol" w:hAnsi="Symbol" w:hint="default"/>
      </w:rPr>
    </w:lvl>
    <w:lvl w:ilvl="7" w:tplc="73D2DC2C">
      <w:start w:val="1"/>
      <w:numFmt w:val="bullet"/>
      <w:lvlText w:val="o"/>
      <w:lvlJc w:val="left"/>
      <w:pPr>
        <w:ind w:left="5760" w:hanging="360"/>
      </w:pPr>
      <w:rPr>
        <w:rFonts w:ascii="Courier New" w:hAnsi="Courier New" w:cs="Courier New" w:hint="default"/>
      </w:rPr>
    </w:lvl>
    <w:lvl w:ilvl="8" w:tplc="1F207FD6">
      <w:start w:val="1"/>
      <w:numFmt w:val="bullet"/>
      <w:lvlText w:val=""/>
      <w:lvlJc w:val="left"/>
      <w:pPr>
        <w:ind w:left="6480" w:hanging="360"/>
      </w:pPr>
      <w:rPr>
        <w:rFonts w:ascii="Wingdings" w:hAnsi="Wingdings" w:hint="default"/>
      </w:rPr>
    </w:lvl>
  </w:abstractNum>
  <w:abstractNum w:abstractNumId="46"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7" w15:restartNumberingAfterBreak="0">
    <w:nsid w:val="7D242AF7"/>
    <w:multiLevelType w:val="hybridMultilevel"/>
    <w:tmpl w:val="7D242AF7"/>
    <w:lvl w:ilvl="0" w:tplc="1D6038E0">
      <w:start w:val="1"/>
      <w:numFmt w:val="bullet"/>
      <w:lvlText w:val=""/>
      <w:lvlJc w:val="left"/>
      <w:pPr>
        <w:ind w:left="420" w:hanging="420"/>
      </w:pPr>
      <w:rPr>
        <w:rFonts w:ascii="Wingdings" w:hAnsi="Wingdings" w:hint="default"/>
      </w:rPr>
    </w:lvl>
    <w:lvl w:ilvl="1" w:tplc="6614712E">
      <w:start w:val="1"/>
      <w:numFmt w:val="bullet"/>
      <w:lvlText w:val="o"/>
      <w:lvlJc w:val="left"/>
      <w:pPr>
        <w:ind w:left="840" w:hanging="420"/>
      </w:pPr>
      <w:rPr>
        <w:rFonts w:ascii="Courier New" w:hAnsi="Courier New" w:cs="Courier New" w:hint="default"/>
      </w:rPr>
    </w:lvl>
    <w:lvl w:ilvl="2" w:tplc="6BE6E0A0">
      <w:start w:val="1"/>
      <w:numFmt w:val="bullet"/>
      <w:lvlText w:val=""/>
      <w:lvlJc w:val="left"/>
      <w:pPr>
        <w:ind w:left="1260" w:hanging="420"/>
      </w:pPr>
      <w:rPr>
        <w:rFonts w:ascii="Wingdings" w:hAnsi="Wingdings" w:hint="default"/>
      </w:rPr>
    </w:lvl>
    <w:lvl w:ilvl="3" w:tplc="071C3B72">
      <w:start w:val="1"/>
      <w:numFmt w:val="bullet"/>
      <w:lvlText w:val=""/>
      <w:lvlJc w:val="left"/>
      <w:pPr>
        <w:ind w:left="1680" w:hanging="420"/>
      </w:pPr>
      <w:rPr>
        <w:rFonts w:ascii="Wingdings" w:hAnsi="Wingdings" w:hint="default"/>
      </w:rPr>
    </w:lvl>
    <w:lvl w:ilvl="4" w:tplc="124AF52C">
      <w:start w:val="1"/>
      <w:numFmt w:val="bullet"/>
      <w:lvlText w:val=""/>
      <w:lvlJc w:val="left"/>
      <w:pPr>
        <w:ind w:left="2100" w:hanging="420"/>
      </w:pPr>
      <w:rPr>
        <w:rFonts w:ascii="Wingdings" w:hAnsi="Wingdings" w:hint="default"/>
      </w:rPr>
    </w:lvl>
    <w:lvl w:ilvl="5" w:tplc="424262CA">
      <w:start w:val="1"/>
      <w:numFmt w:val="bullet"/>
      <w:lvlText w:val=""/>
      <w:lvlJc w:val="left"/>
      <w:pPr>
        <w:ind w:left="2520" w:hanging="420"/>
      </w:pPr>
      <w:rPr>
        <w:rFonts w:ascii="Wingdings" w:hAnsi="Wingdings" w:hint="default"/>
      </w:rPr>
    </w:lvl>
    <w:lvl w:ilvl="6" w:tplc="696CEFBA">
      <w:start w:val="1"/>
      <w:numFmt w:val="bullet"/>
      <w:lvlText w:val=""/>
      <w:lvlJc w:val="left"/>
      <w:pPr>
        <w:ind w:left="2940" w:hanging="420"/>
      </w:pPr>
      <w:rPr>
        <w:rFonts w:ascii="Wingdings" w:hAnsi="Wingdings" w:hint="default"/>
      </w:rPr>
    </w:lvl>
    <w:lvl w:ilvl="7" w:tplc="779C2C4E">
      <w:start w:val="1"/>
      <w:numFmt w:val="bullet"/>
      <w:lvlText w:val=""/>
      <w:lvlJc w:val="left"/>
      <w:pPr>
        <w:ind w:left="3360" w:hanging="420"/>
      </w:pPr>
      <w:rPr>
        <w:rFonts w:ascii="Wingdings" w:hAnsi="Wingdings" w:hint="default"/>
      </w:rPr>
    </w:lvl>
    <w:lvl w:ilvl="8" w:tplc="39F82CFA">
      <w:start w:val="1"/>
      <w:numFmt w:val="bullet"/>
      <w:lvlText w:val=""/>
      <w:lvlJc w:val="left"/>
      <w:pPr>
        <w:ind w:left="3780" w:hanging="420"/>
      </w:pPr>
      <w:rPr>
        <w:rFonts w:ascii="Wingdings" w:hAnsi="Wingdings" w:hint="default"/>
      </w:rPr>
    </w:lvl>
  </w:abstractNum>
  <w:abstractNum w:abstractNumId="48"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7"/>
  </w:num>
  <w:num w:numId="2">
    <w:abstractNumId w:val="24"/>
  </w:num>
  <w:num w:numId="3">
    <w:abstractNumId w:val="46"/>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20"/>
  </w:num>
  <w:num w:numId="7">
    <w:abstractNumId w:val="35"/>
  </w:num>
  <w:num w:numId="8">
    <w:abstractNumId w:val="15"/>
  </w:num>
  <w:num w:numId="9">
    <w:abstractNumId w:val="1"/>
  </w:num>
  <w:num w:numId="10">
    <w:abstractNumId w:val="32"/>
  </w:num>
  <w:num w:numId="11">
    <w:abstractNumId w:val="34"/>
  </w:num>
  <w:num w:numId="12">
    <w:abstractNumId w:val="40"/>
  </w:num>
  <w:num w:numId="13">
    <w:abstractNumId w:val="42"/>
  </w:num>
  <w:num w:numId="14">
    <w:abstractNumId w:val="11"/>
  </w:num>
  <w:num w:numId="15">
    <w:abstractNumId w:val="38"/>
  </w:num>
  <w:num w:numId="16">
    <w:abstractNumId w:val="19"/>
  </w:num>
  <w:num w:numId="17">
    <w:abstractNumId w:val="4"/>
  </w:num>
  <w:num w:numId="18">
    <w:abstractNumId w:val="6"/>
  </w:num>
  <w:num w:numId="19">
    <w:abstractNumId w:val="26"/>
  </w:num>
  <w:num w:numId="20">
    <w:abstractNumId w:val="18"/>
  </w:num>
  <w:num w:numId="21">
    <w:abstractNumId w:val="8"/>
  </w:num>
  <w:num w:numId="22">
    <w:abstractNumId w:val="16"/>
  </w:num>
  <w:num w:numId="23">
    <w:abstractNumId w:val="29"/>
  </w:num>
  <w:num w:numId="24">
    <w:abstractNumId w:val="48"/>
  </w:num>
  <w:num w:numId="25">
    <w:abstractNumId w:val="39"/>
  </w:num>
  <w:num w:numId="26">
    <w:abstractNumId w:val="47"/>
  </w:num>
  <w:num w:numId="27">
    <w:abstractNumId w:val="5"/>
  </w:num>
  <w:num w:numId="28">
    <w:abstractNumId w:val="37"/>
  </w:num>
  <w:num w:numId="29">
    <w:abstractNumId w:val="25"/>
  </w:num>
  <w:num w:numId="30">
    <w:abstractNumId w:val="23"/>
  </w:num>
  <w:num w:numId="31">
    <w:abstractNumId w:val="30"/>
  </w:num>
  <w:num w:numId="32">
    <w:abstractNumId w:val="36"/>
  </w:num>
  <w:num w:numId="33">
    <w:abstractNumId w:val="33"/>
  </w:num>
  <w:num w:numId="34">
    <w:abstractNumId w:val="27"/>
  </w:num>
  <w:num w:numId="35">
    <w:abstractNumId w:val="2"/>
  </w:num>
  <w:num w:numId="36">
    <w:abstractNumId w:val="45"/>
  </w:num>
  <w:num w:numId="37">
    <w:abstractNumId w:val="9"/>
  </w:num>
  <w:num w:numId="38">
    <w:abstractNumId w:val="41"/>
  </w:num>
  <w:num w:numId="39">
    <w:abstractNumId w:val="10"/>
  </w:num>
  <w:num w:numId="40">
    <w:abstractNumId w:val="13"/>
  </w:num>
  <w:num w:numId="41">
    <w:abstractNumId w:val="7"/>
  </w:num>
  <w:num w:numId="42">
    <w:abstractNumId w:val="44"/>
  </w:num>
  <w:num w:numId="43">
    <w:abstractNumId w:val="3"/>
  </w:num>
  <w:num w:numId="44">
    <w:abstractNumId w:val="22"/>
  </w:num>
  <w:num w:numId="45">
    <w:abstractNumId w:val="43"/>
  </w:num>
  <w:num w:numId="46">
    <w:abstractNumId w:val="14"/>
  </w:num>
  <w:num w:numId="47">
    <w:abstractNumId w:val="21"/>
  </w:num>
  <w:num w:numId="48">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11A9"/>
    <w:rsid w:val="000012ED"/>
    <w:rsid w:val="000018BB"/>
    <w:rsid w:val="00001AD4"/>
    <w:rsid w:val="00001F84"/>
    <w:rsid w:val="00001FC3"/>
    <w:rsid w:val="00002375"/>
    <w:rsid w:val="00002396"/>
    <w:rsid w:val="00002459"/>
    <w:rsid w:val="000026BA"/>
    <w:rsid w:val="0000271F"/>
    <w:rsid w:val="0000300B"/>
    <w:rsid w:val="00003090"/>
    <w:rsid w:val="00003131"/>
    <w:rsid w:val="00003697"/>
    <w:rsid w:val="00003707"/>
    <w:rsid w:val="00003772"/>
    <w:rsid w:val="000037FB"/>
    <w:rsid w:val="00003977"/>
    <w:rsid w:val="00003D77"/>
    <w:rsid w:val="00004406"/>
    <w:rsid w:val="0000448A"/>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B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DE1"/>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8D"/>
    <w:rsid w:val="000358AE"/>
    <w:rsid w:val="00035CAB"/>
    <w:rsid w:val="00035D4F"/>
    <w:rsid w:val="00036015"/>
    <w:rsid w:val="0003628A"/>
    <w:rsid w:val="000363A8"/>
    <w:rsid w:val="00036416"/>
    <w:rsid w:val="00036A16"/>
    <w:rsid w:val="00036B6F"/>
    <w:rsid w:val="00036BE6"/>
    <w:rsid w:val="00036C45"/>
    <w:rsid w:val="00036CDD"/>
    <w:rsid w:val="00036D9D"/>
    <w:rsid w:val="00036EDC"/>
    <w:rsid w:val="00036FA7"/>
    <w:rsid w:val="00036FC6"/>
    <w:rsid w:val="00037118"/>
    <w:rsid w:val="000377E3"/>
    <w:rsid w:val="00037910"/>
    <w:rsid w:val="00037A21"/>
    <w:rsid w:val="00037DA4"/>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619"/>
    <w:rsid w:val="00047762"/>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2A"/>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3A"/>
    <w:rsid w:val="00056197"/>
    <w:rsid w:val="0005651C"/>
    <w:rsid w:val="0005684B"/>
    <w:rsid w:val="00057121"/>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5EB9"/>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6E8"/>
    <w:rsid w:val="00074BF5"/>
    <w:rsid w:val="00074C31"/>
    <w:rsid w:val="000752CD"/>
    <w:rsid w:val="000755A6"/>
    <w:rsid w:val="000755A8"/>
    <w:rsid w:val="00075680"/>
    <w:rsid w:val="0007590A"/>
    <w:rsid w:val="00075999"/>
    <w:rsid w:val="00075CA0"/>
    <w:rsid w:val="00075E9B"/>
    <w:rsid w:val="00076590"/>
    <w:rsid w:val="00076903"/>
    <w:rsid w:val="00076C52"/>
    <w:rsid w:val="00076FD2"/>
    <w:rsid w:val="00077579"/>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3205"/>
    <w:rsid w:val="00083322"/>
    <w:rsid w:val="00083788"/>
    <w:rsid w:val="00083ABF"/>
    <w:rsid w:val="00084255"/>
    <w:rsid w:val="000842E8"/>
    <w:rsid w:val="000844CD"/>
    <w:rsid w:val="000845CA"/>
    <w:rsid w:val="00084A27"/>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E5E"/>
    <w:rsid w:val="00091606"/>
    <w:rsid w:val="00091714"/>
    <w:rsid w:val="0009176C"/>
    <w:rsid w:val="0009176E"/>
    <w:rsid w:val="00091AF2"/>
    <w:rsid w:val="00091D0A"/>
    <w:rsid w:val="000921E3"/>
    <w:rsid w:val="00092334"/>
    <w:rsid w:val="00092455"/>
    <w:rsid w:val="000924C4"/>
    <w:rsid w:val="000924E0"/>
    <w:rsid w:val="00092792"/>
    <w:rsid w:val="0009286A"/>
    <w:rsid w:val="000928BE"/>
    <w:rsid w:val="00093097"/>
    <w:rsid w:val="000931C3"/>
    <w:rsid w:val="000937FA"/>
    <w:rsid w:val="0009399E"/>
    <w:rsid w:val="0009437A"/>
    <w:rsid w:val="000945FC"/>
    <w:rsid w:val="000947B7"/>
    <w:rsid w:val="000949A9"/>
    <w:rsid w:val="00094AF2"/>
    <w:rsid w:val="0009566D"/>
    <w:rsid w:val="00095671"/>
    <w:rsid w:val="000956E3"/>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0F7F"/>
    <w:rsid w:val="000A131D"/>
    <w:rsid w:val="000A1AD3"/>
    <w:rsid w:val="000A1B12"/>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08"/>
    <w:rsid w:val="000B60B9"/>
    <w:rsid w:val="000B628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67"/>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1B4"/>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69B"/>
    <w:rsid w:val="000F7763"/>
    <w:rsid w:val="000F77C9"/>
    <w:rsid w:val="000F7C3D"/>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84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C95"/>
    <w:rsid w:val="00133E7A"/>
    <w:rsid w:val="00133EBD"/>
    <w:rsid w:val="00134012"/>
    <w:rsid w:val="001342E4"/>
    <w:rsid w:val="001342E7"/>
    <w:rsid w:val="001345D5"/>
    <w:rsid w:val="00134686"/>
    <w:rsid w:val="001348B0"/>
    <w:rsid w:val="00134E73"/>
    <w:rsid w:val="00135015"/>
    <w:rsid w:val="00135095"/>
    <w:rsid w:val="001352A6"/>
    <w:rsid w:val="001352C5"/>
    <w:rsid w:val="00135758"/>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3C2"/>
    <w:rsid w:val="00137480"/>
    <w:rsid w:val="00137637"/>
    <w:rsid w:val="001376F7"/>
    <w:rsid w:val="00137A97"/>
    <w:rsid w:val="00137BE2"/>
    <w:rsid w:val="00137C8A"/>
    <w:rsid w:val="00140118"/>
    <w:rsid w:val="00140608"/>
    <w:rsid w:val="0014073C"/>
    <w:rsid w:val="00140762"/>
    <w:rsid w:val="00140782"/>
    <w:rsid w:val="00140C78"/>
    <w:rsid w:val="00140E5E"/>
    <w:rsid w:val="001410F1"/>
    <w:rsid w:val="00141164"/>
    <w:rsid w:val="001411F6"/>
    <w:rsid w:val="001412EB"/>
    <w:rsid w:val="001418FE"/>
    <w:rsid w:val="00141BB7"/>
    <w:rsid w:val="00141CEB"/>
    <w:rsid w:val="00141E46"/>
    <w:rsid w:val="0014201F"/>
    <w:rsid w:val="0014206B"/>
    <w:rsid w:val="00142093"/>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5FC"/>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DB3"/>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45"/>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4C3"/>
    <w:rsid w:val="0016285C"/>
    <w:rsid w:val="001628EC"/>
    <w:rsid w:val="00162BD5"/>
    <w:rsid w:val="00162CF1"/>
    <w:rsid w:val="00162F03"/>
    <w:rsid w:val="00162F82"/>
    <w:rsid w:val="001630E4"/>
    <w:rsid w:val="001632D2"/>
    <w:rsid w:val="00163345"/>
    <w:rsid w:val="00163542"/>
    <w:rsid w:val="00163587"/>
    <w:rsid w:val="00163770"/>
    <w:rsid w:val="001638BF"/>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155"/>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4FD7"/>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3F6"/>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87E22"/>
    <w:rsid w:val="00190205"/>
    <w:rsid w:val="00190307"/>
    <w:rsid w:val="001903C4"/>
    <w:rsid w:val="00190705"/>
    <w:rsid w:val="00190927"/>
    <w:rsid w:val="00190BD5"/>
    <w:rsid w:val="00190BE0"/>
    <w:rsid w:val="00190DC9"/>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97EBD"/>
    <w:rsid w:val="001A0303"/>
    <w:rsid w:val="001A032E"/>
    <w:rsid w:val="001A03EC"/>
    <w:rsid w:val="001A0421"/>
    <w:rsid w:val="001A067A"/>
    <w:rsid w:val="001A0C3F"/>
    <w:rsid w:val="001A0EFE"/>
    <w:rsid w:val="001A1323"/>
    <w:rsid w:val="001A145C"/>
    <w:rsid w:val="001A1D52"/>
    <w:rsid w:val="001A1EDB"/>
    <w:rsid w:val="001A258A"/>
    <w:rsid w:val="001A263A"/>
    <w:rsid w:val="001A2939"/>
    <w:rsid w:val="001A2AFE"/>
    <w:rsid w:val="001A2B04"/>
    <w:rsid w:val="001A2EB2"/>
    <w:rsid w:val="001A2F99"/>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DCF"/>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05"/>
    <w:rsid w:val="001B0F1F"/>
    <w:rsid w:val="001B13BD"/>
    <w:rsid w:val="001B14C9"/>
    <w:rsid w:val="001B1565"/>
    <w:rsid w:val="001B17D9"/>
    <w:rsid w:val="001B18DE"/>
    <w:rsid w:val="001B199F"/>
    <w:rsid w:val="001B1D97"/>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AFB"/>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B60"/>
    <w:rsid w:val="001D4F24"/>
    <w:rsid w:val="001D506F"/>
    <w:rsid w:val="001D531A"/>
    <w:rsid w:val="001D57BC"/>
    <w:rsid w:val="001D6069"/>
    <w:rsid w:val="001D66CA"/>
    <w:rsid w:val="001D6751"/>
    <w:rsid w:val="001D6E61"/>
    <w:rsid w:val="001D6F30"/>
    <w:rsid w:val="001D6FE9"/>
    <w:rsid w:val="001D719C"/>
    <w:rsid w:val="001D7260"/>
    <w:rsid w:val="001D738C"/>
    <w:rsid w:val="001D7473"/>
    <w:rsid w:val="001D759F"/>
    <w:rsid w:val="001D75E8"/>
    <w:rsid w:val="001D76FE"/>
    <w:rsid w:val="001D7746"/>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4E4D"/>
    <w:rsid w:val="001E50CB"/>
    <w:rsid w:val="001E5108"/>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28D"/>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0ED5"/>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178"/>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E92"/>
    <w:rsid w:val="002210B6"/>
    <w:rsid w:val="002211DD"/>
    <w:rsid w:val="0022135D"/>
    <w:rsid w:val="00221623"/>
    <w:rsid w:val="0022184E"/>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072"/>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5FB"/>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2F0"/>
    <w:rsid w:val="00242954"/>
    <w:rsid w:val="00242B2A"/>
    <w:rsid w:val="00242CAE"/>
    <w:rsid w:val="00242DD8"/>
    <w:rsid w:val="00242E34"/>
    <w:rsid w:val="002435A0"/>
    <w:rsid w:val="002436E0"/>
    <w:rsid w:val="00243ACD"/>
    <w:rsid w:val="00243BFC"/>
    <w:rsid w:val="00243C61"/>
    <w:rsid w:val="00243DCC"/>
    <w:rsid w:val="002443C2"/>
    <w:rsid w:val="00244606"/>
    <w:rsid w:val="0024476B"/>
    <w:rsid w:val="002448F6"/>
    <w:rsid w:val="00244924"/>
    <w:rsid w:val="00244A72"/>
    <w:rsid w:val="00245048"/>
    <w:rsid w:val="00245083"/>
    <w:rsid w:val="002452C2"/>
    <w:rsid w:val="00245492"/>
    <w:rsid w:val="00245A41"/>
    <w:rsid w:val="00245B70"/>
    <w:rsid w:val="00245D7D"/>
    <w:rsid w:val="00245E39"/>
    <w:rsid w:val="00245FBA"/>
    <w:rsid w:val="0024610C"/>
    <w:rsid w:val="00246151"/>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77A"/>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EF"/>
    <w:rsid w:val="00255877"/>
    <w:rsid w:val="00255BD7"/>
    <w:rsid w:val="00255C71"/>
    <w:rsid w:val="002562A9"/>
    <w:rsid w:val="002563B9"/>
    <w:rsid w:val="0025692A"/>
    <w:rsid w:val="00256F02"/>
    <w:rsid w:val="002571C8"/>
    <w:rsid w:val="002572F1"/>
    <w:rsid w:val="00257424"/>
    <w:rsid w:val="00257730"/>
    <w:rsid w:val="00257A62"/>
    <w:rsid w:val="00257B64"/>
    <w:rsid w:val="00260156"/>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EB"/>
    <w:rsid w:val="00262E69"/>
    <w:rsid w:val="00262EA1"/>
    <w:rsid w:val="00263038"/>
    <w:rsid w:val="0026313D"/>
    <w:rsid w:val="002634A4"/>
    <w:rsid w:val="002637D5"/>
    <w:rsid w:val="00263836"/>
    <w:rsid w:val="002638E1"/>
    <w:rsid w:val="002638EE"/>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7FA"/>
    <w:rsid w:val="0028187E"/>
    <w:rsid w:val="00281C3F"/>
    <w:rsid w:val="00281DE2"/>
    <w:rsid w:val="00282241"/>
    <w:rsid w:val="002825CE"/>
    <w:rsid w:val="0028263F"/>
    <w:rsid w:val="002826D0"/>
    <w:rsid w:val="002826ED"/>
    <w:rsid w:val="002829E8"/>
    <w:rsid w:val="00282C14"/>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54"/>
    <w:rsid w:val="00286F76"/>
    <w:rsid w:val="002871DE"/>
    <w:rsid w:val="00287376"/>
    <w:rsid w:val="002874DC"/>
    <w:rsid w:val="002876D5"/>
    <w:rsid w:val="002877DE"/>
    <w:rsid w:val="00287C28"/>
    <w:rsid w:val="00290097"/>
    <w:rsid w:val="0029018C"/>
    <w:rsid w:val="00290254"/>
    <w:rsid w:val="002903B3"/>
    <w:rsid w:val="002904AA"/>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BFE"/>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97"/>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2EE"/>
    <w:rsid w:val="002B04A7"/>
    <w:rsid w:val="002B0528"/>
    <w:rsid w:val="002B05DB"/>
    <w:rsid w:val="002B07BF"/>
    <w:rsid w:val="002B0805"/>
    <w:rsid w:val="002B0AC4"/>
    <w:rsid w:val="002B0C8A"/>
    <w:rsid w:val="002B0C99"/>
    <w:rsid w:val="002B0EDA"/>
    <w:rsid w:val="002B10F9"/>
    <w:rsid w:val="002B13E9"/>
    <w:rsid w:val="002B14F7"/>
    <w:rsid w:val="002B161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663"/>
    <w:rsid w:val="002B3AB4"/>
    <w:rsid w:val="002B3BD4"/>
    <w:rsid w:val="002B3D90"/>
    <w:rsid w:val="002B471F"/>
    <w:rsid w:val="002B4B0D"/>
    <w:rsid w:val="002B4C39"/>
    <w:rsid w:val="002B5555"/>
    <w:rsid w:val="002B569B"/>
    <w:rsid w:val="002B5797"/>
    <w:rsid w:val="002B5976"/>
    <w:rsid w:val="002B5BC3"/>
    <w:rsid w:val="002B5C44"/>
    <w:rsid w:val="002B5E37"/>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F1"/>
    <w:rsid w:val="002C203A"/>
    <w:rsid w:val="002C235C"/>
    <w:rsid w:val="002C289F"/>
    <w:rsid w:val="002C2C04"/>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C7EC8"/>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A0F"/>
    <w:rsid w:val="002D3EDE"/>
    <w:rsid w:val="002D3FB0"/>
    <w:rsid w:val="002D425A"/>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1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CFE"/>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075"/>
    <w:rsid w:val="003003AD"/>
    <w:rsid w:val="003004CC"/>
    <w:rsid w:val="00300795"/>
    <w:rsid w:val="00300C71"/>
    <w:rsid w:val="00300CDD"/>
    <w:rsid w:val="003011C0"/>
    <w:rsid w:val="0030126F"/>
    <w:rsid w:val="003013F1"/>
    <w:rsid w:val="0030159E"/>
    <w:rsid w:val="00301877"/>
    <w:rsid w:val="00301912"/>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B55"/>
    <w:rsid w:val="00310CC6"/>
    <w:rsid w:val="00311294"/>
    <w:rsid w:val="00311480"/>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5E1"/>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D0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942"/>
    <w:rsid w:val="00330C26"/>
    <w:rsid w:val="00330C30"/>
    <w:rsid w:val="00330DE8"/>
    <w:rsid w:val="00330FC2"/>
    <w:rsid w:val="003310C7"/>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CAB"/>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3A8"/>
    <w:rsid w:val="00345D68"/>
    <w:rsid w:val="00345E45"/>
    <w:rsid w:val="00345E76"/>
    <w:rsid w:val="00345EB6"/>
    <w:rsid w:val="00346729"/>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B22"/>
    <w:rsid w:val="00350E40"/>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3E4"/>
    <w:rsid w:val="00355A83"/>
    <w:rsid w:val="00355DF1"/>
    <w:rsid w:val="003560B8"/>
    <w:rsid w:val="0035624D"/>
    <w:rsid w:val="003562CC"/>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AAB"/>
    <w:rsid w:val="00364C14"/>
    <w:rsid w:val="00364F8A"/>
    <w:rsid w:val="00365480"/>
    <w:rsid w:val="00365540"/>
    <w:rsid w:val="00365753"/>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9D4"/>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405"/>
    <w:rsid w:val="003A67EA"/>
    <w:rsid w:val="003A6B90"/>
    <w:rsid w:val="003A6BC9"/>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3FF"/>
    <w:rsid w:val="003B2852"/>
    <w:rsid w:val="003B294F"/>
    <w:rsid w:val="003B2B79"/>
    <w:rsid w:val="003B38BE"/>
    <w:rsid w:val="003B39C0"/>
    <w:rsid w:val="003B3D57"/>
    <w:rsid w:val="003B4159"/>
    <w:rsid w:val="003B4482"/>
    <w:rsid w:val="003B4FC5"/>
    <w:rsid w:val="003B5567"/>
    <w:rsid w:val="003B5662"/>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34"/>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19"/>
    <w:rsid w:val="003D50AE"/>
    <w:rsid w:val="003D5176"/>
    <w:rsid w:val="003D52A8"/>
    <w:rsid w:val="003D545C"/>
    <w:rsid w:val="003D5717"/>
    <w:rsid w:val="003D5878"/>
    <w:rsid w:val="003D59A3"/>
    <w:rsid w:val="003D59FE"/>
    <w:rsid w:val="003D5FB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1A"/>
    <w:rsid w:val="003E0436"/>
    <w:rsid w:val="003E0478"/>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5"/>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336"/>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E54"/>
    <w:rsid w:val="003F4FD1"/>
    <w:rsid w:val="003F5305"/>
    <w:rsid w:val="003F536B"/>
    <w:rsid w:val="003F547D"/>
    <w:rsid w:val="003F585E"/>
    <w:rsid w:val="003F586D"/>
    <w:rsid w:val="003F5FEE"/>
    <w:rsid w:val="003F60EF"/>
    <w:rsid w:val="003F62B4"/>
    <w:rsid w:val="003F6303"/>
    <w:rsid w:val="003F642B"/>
    <w:rsid w:val="003F66A5"/>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4EE2"/>
    <w:rsid w:val="00405194"/>
    <w:rsid w:val="0040562C"/>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02E"/>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B"/>
    <w:rsid w:val="00410A4D"/>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009"/>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6A3"/>
    <w:rsid w:val="00424519"/>
    <w:rsid w:val="00424A31"/>
    <w:rsid w:val="00424B93"/>
    <w:rsid w:val="00424D58"/>
    <w:rsid w:val="0042522D"/>
    <w:rsid w:val="0042535D"/>
    <w:rsid w:val="00425710"/>
    <w:rsid w:val="00425763"/>
    <w:rsid w:val="0042579D"/>
    <w:rsid w:val="004258FC"/>
    <w:rsid w:val="00425954"/>
    <w:rsid w:val="00425C97"/>
    <w:rsid w:val="00425FFD"/>
    <w:rsid w:val="004262F8"/>
    <w:rsid w:val="004263B9"/>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4FAE"/>
    <w:rsid w:val="004350AD"/>
    <w:rsid w:val="00435248"/>
    <w:rsid w:val="004353C1"/>
    <w:rsid w:val="0043542F"/>
    <w:rsid w:val="004355EB"/>
    <w:rsid w:val="00435602"/>
    <w:rsid w:val="00435698"/>
    <w:rsid w:val="004356FA"/>
    <w:rsid w:val="00435B86"/>
    <w:rsid w:val="00435CC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62AF"/>
    <w:rsid w:val="0044639B"/>
    <w:rsid w:val="0044662A"/>
    <w:rsid w:val="0044666E"/>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871"/>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1D4"/>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479"/>
    <w:rsid w:val="00465504"/>
    <w:rsid w:val="00465545"/>
    <w:rsid w:val="00465573"/>
    <w:rsid w:val="004658C3"/>
    <w:rsid w:val="00465AF0"/>
    <w:rsid w:val="00465B38"/>
    <w:rsid w:val="00465BDE"/>
    <w:rsid w:val="00465E86"/>
    <w:rsid w:val="00465EB3"/>
    <w:rsid w:val="0046645E"/>
    <w:rsid w:val="004664EC"/>
    <w:rsid w:val="004665BF"/>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E35"/>
    <w:rsid w:val="00470E47"/>
    <w:rsid w:val="0047166D"/>
    <w:rsid w:val="0047179C"/>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86F"/>
    <w:rsid w:val="00492995"/>
    <w:rsid w:val="00492CA9"/>
    <w:rsid w:val="00493330"/>
    <w:rsid w:val="0049345B"/>
    <w:rsid w:val="0049347E"/>
    <w:rsid w:val="0049349F"/>
    <w:rsid w:val="004935A4"/>
    <w:rsid w:val="004937C0"/>
    <w:rsid w:val="00493D08"/>
    <w:rsid w:val="00493D31"/>
    <w:rsid w:val="00493DE6"/>
    <w:rsid w:val="00494076"/>
    <w:rsid w:val="004941CE"/>
    <w:rsid w:val="0049434D"/>
    <w:rsid w:val="004943C6"/>
    <w:rsid w:val="0049454F"/>
    <w:rsid w:val="0049457E"/>
    <w:rsid w:val="00494704"/>
    <w:rsid w:val="00494BA0"/>
    <w:rsid w:val="00494E75"/>
    <w:rsid w:val="00494FE8"/>
    <w:rsid w:val="00495071"/>
    <w:rsid w:val="00495145"/>
    <w:rsid w:val="00495227"/>
    <w:rsid w:val="00495586"/>
    <w:rsid w:val="00495907"/>
    <w:rsid w:val="004959B0"/>
    <w:rsid w:val="00495AE2"/>
    <w:rsid w:val="00495BD8"/>
    <w:rsid w:val="004961DB"/>
    <w:rsid w:val="004964B4"/>
    <w:rsid w:val="00496522"/>
    <w:rsid w:val="0049653E"/>
    <w:rsid w:val="0049682E"/>
    <w:rsid w:val="004969DF"/>
    <w:rsid w:val="00496BEF"/>
    <w:rsid w:val="00496D81"/>
    <w:rsid w:val="0049792C"/>
    <w:rsid w:val="00497ECC"/>
    <w:rsid w:val="004A0184"/>
    <w:rsid w:val="004A01E1"/>
    <w:rsid w:val="004A01FB"/>
    <w:rsid w:val="004A06AF"/>
    <w:rsid w:val="004A08E8"/>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6D2"/>
    <w:rsid w:val="004A370A"/>
    <w:rsid w:val="004A3AA3"/>
    <w:rsid w:val="004A3D05"/>
    <w:rsid w:val="004A41F4"/>
    <w:rsid w:val="004A4247"/>
    <w:rsid w:val="004A447C"/>
    <w:rsid w:val="004A4635"/>
    <w:rsid w:val="004A46B5"/>
    <w:rsid w:val="004A4767"/>
    <w:rsid w:val="004A48DB"/>
    <w:rsid w:val="004A4900"/>
    <w:rsid w:val="004A4D38"/>
    <w:rsid w:val="004A4E7E"/>
    <w:rsid w:val="004A4E94"/>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A4A"/>
    <w:rsid w:val="004A7EE7"/>
    <w:rsid w:val="004A7FB0"/>
    <w:rsid w:val="004B0258"/>
    <w:rsid w:val="004B0603"/>
    <w:rsid w:val="004B0706"/>
    <w:rsid w:val="004B0787"/>
    <w:rsid w:val="004B0B4F"/>
    <w:rsid w:val="004B11CE"/>
    <w:rsid w:val="004B1283"/>
    <w:rsid w:val="004B1289"/>
    <w:rsid w:val="004B1310"/>
    <w:rsid w:val="004B1313"/>
    <w:rsid w:val="004B1397"/>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599B"/>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371"/>
    <w:rsid w:val="004C2A1F"/>
    <w:rsid w:val="004C2C4E"/>
    <w:rsid w:val="004C2F01"/>
    <w:rsid w:val="004C326E"/>
    <w:rsid w:val="004C3472"/>
    <w:rsid w:val="004C34E8"/>
    <w:rsid w:val="004C35CB"/>
    <w:rsid w:val="004C370D"/>
    <w:rsid w:val="004C3A57"/>
    <w:rsid w:val="004C3C51"/>
    <w:rsid w:val="004C3EAF"/>
    <w:rsid w:val="004C3FC3"/>
    <w:rsid w:val="004C40B0"/>
    <w:rsid w:val="004C40CC"/>
    <w:rsid w:val="004C4384"/>
    <w:rsid w:val="004C47FE"/>
    <w:rsid w:val="004C4849"/>
    <w:rsid w:val="004C4BCE"/>
    <w:rsid w:val="004C4BF3"/>
    <w:rsid w:val="004C4D73"/>
    <w:rsid w:val="004C4F33"/>
    <w:rsid w:val="004C4FDA"/>
    <w:rsid w:val="004C521E"/>
    <w:rsid w:val="004C538E"/>
    <w:rsid w:val="004C5500"/>
    <w:rsid w:val="004C564E"/>
    <w:rsid w:val="004C594B"/>
    <w:rsid w:val="004C5C61"/>
    <w:rsid w:val="004C5EF0"/>
    <w:rsid w:val="004C6071"/>
    <w:rsid w:val="004C63D6"/>
    <w:rsid w:val="004C660B"/>
    <w:rsid w:val="004C6627"/>
    <w:rsid w:val="004C6915"/>
    <w:rsid w:val="004C6D25"/>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BEA"/>
    <w:rsid w:val="004D4DFF"/>
    <w:rsid w:val="004D4E15"/>
    <w:rsid w:val="004D4EE1"/>
    <w:rsid w:val="004D50CC"/>
    <w:rsid w:val="004D55BF"/>
    <w:rsid w:val="004D58D1"/>
    <w:rsid w:val="004D59F7"/>
    <w:rsid w:val="004D5A3A"/>
    <w:rsid w:val="004D5A71"/>
    <w:rsid w:val="004D5ABE"/>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229"/>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6CC4"/>
    <w:rsid w:val="00506CC9"/>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D88"/>
    <w:rsid w:val="00514E28"/>
    <w:rsid w:val="005150E4"/>
    <w:rsid w:val="00515193"/>
    <w:rsid w:val="00515444"/>
    <w:rsid w:val="005156BC"/>
    <w:rsid w:val="0051579F"/>
    <w:rsid w:val="00515907"/>
    <w:rsid w:val="0051594B"/>
    <w:rsid w:val="005159ED"/>
    <w:rsid w:val="00515DC7"/>
    <w:rsid w:val="00515E2B"/>
    <w:rsid w:val="00515FEC"/>
    <w:rsid w:val="005162F5"/>
    <w:rsid w:val="00516582"/>
    <w:rsid w:val="00516654"/>
    <w:rsid w:val="00516763"/>
    <w:rsid w:val="00516B96"/>
    <w:rsid w:val="005170D0"/>
    <w:rsid w:val="005173A4"/>
    <w:rsid w:val="00517408"/>
    <w:rsid w:val="005174F8"/>
    <w:rsid w:val="0051770E"/>
    <w:rsid w:val="00517B1C"/>
    <w:rsid w:val="00517C9B"/>
    <w:rsid w:val="0052001B"/>
    <w:rsid w:val="005205C8"/>
    <w:rsid w:val="00520974"/>
    <w:rsid w:val="00520BE3"/>
    <w:rsid w:val="00521292"/>
    <w:rsid w:val="005212C9"/>
    <w:rsid w:val="00521490"/>
    <w:rsid w:val="0052158F"/>
    <w:rsid w:val="00521910"/>
    <w:rsid w:val="00521D65"/>
    <w:rsid w:val="00521FDB"/>
    <w:rsid w:val="005221A4"/>
    <w:rsid w:val="005222E9"/>
    <w:rsid w:val="00522765"/>
    <w:rsid w:val="00522837"/>
    <w:rsid w:val="00522A35"/>
    <w:rsid w:val="00523366"/>
    <w:rsid w:val="005235E1"/>
    <w:rsid w:val="00523E18"/>
    <w:rsid w:val="00523F32"/>
    <w:rsid w:val="005240E8"/>
    <w:rsid w:val="00524179"/>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673"/>
    <w:rsid w:val="0053173A"/>
    <w:rsid w:val="00531824"/>
    <w:rsid w:val="00531AF4"/>
    <w:rsid w:val="00531B30"/>
    <w:rsid w:val="00531C5E"/>
    <w:rsid w:val="00531F71"/>
    <w:rsid w:val="00532379"/>
    <w:rsid w:val="00532462"/>
    <w:rsid w:val="0053252E"/>
    <w:rsid w:val="005328A4"/>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591"/>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2BE"/>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5F8B"/>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790"/>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E5"/>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BC1"/>
    <w:rsid w:val="00576FC7"/>
    <w:rsid w:val="00577368"/>
    <w:rsid w:val="005777AC"/>
    <w:rsid w:val="005779D6"/>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5F"/>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D6A"/>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F72"/>
    <w:rsid w:val="005B01CA"/>
    <w:rsid w:val="005B0D14"/>
    <w:rsid w:val="005B174A"/>
    <w:rsid w:val="005B1B12"/>
    <w:rsid w:val="005B1CB5"/>
    <w:rsid w:val="005B2C12"/>
    <w:rsid w:val="005B2C70"/>
    <w:rsid w:val="005B2D4D"/>
    <w:rsid w:val="005B2EB8"/>
    <w:rsid w:val="005B2F93"/>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0"/>
    <w:rsid w:val="005B79B7"/>
    <w:rsid w:val="005B7AA3"/>
    <w:rsid w:val="005C0487"/>
    <w:rsid w:val="005C0625"/>
    <w:rsid w:val="005C070B"/>
    <w:rsid w:val="005C0904"/>
    <w:rsid w:val="005C09BF"/>
    <w:rsid w:val="005C0B30"/>
    <w:rsid w:val="005C0D61"/>
    <w:rsid w:val="005C0DDE"/>
    <w:rsid w:val="005C0EB1"/>
    <w:rsid w:val="005C11DA"/>
    <w:rsid w:val="005C1225"/>
    <w:rsid w:val="005C132F"/>
    <w:rsid w:val="005C16C9"/>
    <w:rsid w:val="005C16F8"/>
    <w:rsid w:val="005C1752"/>
    <w:rsid w:val="005C1FD4"/>
    <w:rsid w:val="005C214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D4"/>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840"/>
    <w:rsid w:val="005E08C8"/>
    <w:rsid w:val="005E0D2D"/>
    <w:rsid w:val="005E0ECD"/>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A40"/>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3F"/>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4EF5"/>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665"/>
    <w:rsid w:val="00610B74"/>
    <w:rsid w:val="00610C58"/>
    <w:rsid w:val="00610F53"/>
    <w:rsid w:val="0061135C"/>
    <w:rsid w:val="006113A9"/>
    <w:rsid w:val="0061169F"/>
    <w:rsid w:val="00611917"/>
    <w:rsid w:val="00611D11"/>
    <w:rsid w:val="00611F32"/>
    <w:rsid w:val="006121F8"/>
    <w:rsid w:val="006124BE"/>
    <w:rsid w:val="00612788"/>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D63"/>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D7E"/>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5B"/>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4F0"/>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0F4D"/>
    <w:rsid w:val="00641061"/>
    <w:rsid w:val="00641126"/>
    <w:rsid w:val="0064134D"/>
    <w:rsid w:val="006419ED"/>
    <w:rsid w:val="00641EF7"/>
    <w:rsid w:val="006422E4"/>
    <w:rsid w:val="0064298B"/>
    <w:rsid w:val="00642D10"/>
    <w:rsid w:val="00642D56"/>
    <w:rsid w:val="00643253"/>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1BF"/>
    <w:rsid w:val="00646D08"/>
    <w:rsid w:val="00646E23"/>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0AB"/>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9F5"/>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839"/>
    <w:rsid w:val="00674B38"/>
    <w:rsid w:val="0067517B"/>
    <w:rsid w:val="00675652"/>
    <w:rsid w:val="006757DC"/>
    <w:rsid w:val="006764B4"/>
    <w:rsid w:val="00676508"/>
    <w:rsid w:val="006767B8"/>
    <w:rsid w:val="006768D5"/>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8F"/>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87BD3"/>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589C"/>
    <w:rsid w:val="00695964"/>
    <w:rsid w:val="00695E56"/>
    <w:rsid w:val="00695E95"/>
    <w:rsid w:val="006961A8"/>
    <w:rsid w:val="00696244"/>
    <w:rsid w:val="00696621"/>
    <w:rsid w:val="006966AB"/>
    <w:rsid w:val="006969D6"/>
    <w:rsid w:val="00696CF7"/>
    <w:rsid w:val="00696D51"/>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865"/>
    <w:rsid w:val="006A793C"/>
    <w:rsid w:val="006A7BF2"/>
    <w:rsid w:val="006A7C40"/>
    <w:rsid w:val="006A7FDD"/>
    <w:rsid w:val="006B01AB"/>
    <w:rsid w:val="006B0489"/>
    <w:rsid w:val="006B04DC"/>
    <w:rsid w:val="006B05AC"/>
    <w:rsid w:val="006B0C66"/>
    <w:rsid w:val="006B0C9C"/>
    <w:rsid w:val="006B0ED2"/>
    <w:rsid w:val="006B0EE5"/>
    <w:rsid w:val="006B14F4"/>
    <w:rsid w:val="006B163E"/>
    <w:rsid w:val="006B166D"/>
    <w:rsid w:val="006B16EB"/>
    <w:rsid w:val="006B18B8"/>
    <w:rsid w:val="006B19B2"/>
    <w:rsid w:val="006B1B22"/>
    <w:rsid w:val="006B1B90"/>
    <w:rsid w:val="006B1B9C"/>
    <w:rsid w:val="006B1BE5"/>
    <w:rsid w:val="006B1C18"/>
    <w:rsid w:val="006B1CCE"/>
    <w:rsid w:val="006B1DA2"/>
    <w:rsid w:val="006B1F5F"/>
    <w:rsid w:val="006B20F8"/>
    <w:rsid w:val="006B21E9"/>
    <w:rsid w:val="006B242D"/>
    <w:rsid w:val="006B288B"/>
    <w:rsid w:val="006B2A02"/>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E2A"/>
    <w:rsid w:val="006C2F7B"/>
    <w:rsid w:val="006C375B"/>
    <w:rsid w:val="006C377A"/>
    <w:rsid w:val="006C3C14"/>
    <w:rsid w:val="006C3EF6"/>
    <w:rsid w:val="006C3F40"/>
    <w:rsid w:val="006C3F8A"/>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6E4"/>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1C80"/>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90C"/>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0C39"/>
    <w:rsid w:val="0070152A"/>
    <w:rsid w:val="0070177B"/>
    <w:rsid w:val="007017EA"/>
    <w:rsid w:val="0070181F"/>
    <w:rsid w:val="0070193E"/>
    <w:rsid w:val="00701B27"/>
    <w:rsid w:val="00701F64"/>
    <w:rsid w:val="00701F8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629"/>
    <w:rsid w:val="00707702"/>
    <w:rsid w:val="00707D5F"/>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47"/>
    <w:rsid w:val="0071636C"/>
    <w:rsid w:val="007163BF"/>
    <w:rsid w:val="0071649C"/>
    <w:rsid w:val="00716B5E"/>
    <w:rsid w:val="00716F4C"/>
    <w:rsid w:val="00716FC0"/>
    <w:rsid w:val="0071705F"/>
    <w:rsid w:val="00717267"/>
    <w:rsid w:val="0071747B"/>
    <w:rsid w:val="00717504"/>
    <w:rsid w:val="00717750"/>
    <w:rsid w:val="007177EB"/>
    <w:rsid w:val="00717885"/>
    <w:rsid w:val="007178EE"/>
    <w:rsid w:val="00717B0A"/>
    <w:rsid w:val="00717EDC"/>
    <w:rsid w:val="00720045"/>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A14"/>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340"/>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D4E"/>
    <w:rsid w:val="00726F70"/>
    <w:rsid w:val="00726FC1"/>
    <w:rsid w:val="007273A6"/>
    <w:rsid w:val="00727625"/>
    <w:rsid w:val="00727C18"/>
    <w:rsid w:val="00727D7A"/>
    <w:rsid w:val="00727E9F"/>
    <w:rsid w:val="007300DD"/>
    <w:rsid w:val="00730302"/>
    <w:rsid w:val="00730AD5"/>
    <w:rsid w:val="00730B71"/>
    <w:rsid w:val="00730F5E"/>
    <w:rsid w:val="007310E0"/>
    <w:rsid w:val="0073128B"/>
    <w:rsid w:val="007314A3"/>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B"/>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0FC"/>
    <w:rsid w:val="00744EC9"/>
    <w:rsid w:val="00744F6A"/>
    <w:rsid w:val="00744FB1"/>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6D19"/>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525"/>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5DD"/>
    <w:rsid w:val="007908BD"/>
    <w:rsid w:val="00790D16"/>
    <w:rsid w:val="0079101F"/>
    <w:rsid w:val="0079157A"/>
    <w:rsid w:val="007916D2"/>
    <w:rsid w:val="00791A6D"/>
    <w:rsid w:val="00791ADE"/>
    <w:rsid w:val="00791BEA"/>
    <w:rsid w:val="00791CC8"/>
    <w:rsid w:val="00791E9D"/>
    <w:rsid w:val="007922BA"/>
    <w:rsid w:val="0079232B"/>
    <w:rsid w:val="00792359"/>
    <w:rsid w:val="007926B7"/>
    <w:rsid w:val="00792963"/>
    <w:rsid w:val="00792D09"/>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0E"/>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3D87"/>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32"/>
    <w:rsid w:val="007A6477"/>
    <w:rsid w:val="007A6532"/>
    <w:rsid w:val="007A65C6"/>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721"/>
    <w:rsid w:val="007B1F9A"/>
    <w:rsid w:val="007B21A9"/>
    <w:rsid w:val="007B2638"/>
    <w:rsid w:val="007B26B0"/>
    <w:rsid w:val="007B2F8B"/>
    <w:rsid w:val="007B314C"/>
    <w:rsid w:val="007B31B2"/>
    <w:rsid w:val="007B322B"/>
    <w:rsid w:val="007B3476"/>
    <w:rsid w:val="007B36F7"/>
    <w:rsid w:val="007B3A2E"/>
    <w:rsid w:val="007B3D55"/>
    <w:rsid w:val="007B3E26"/>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92"/>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94"/>
    <w:rsid w:val="007E0162"/>
    <w:rsid w:val="007E02CC"/>
    <w:rsid w:val="007E054B"/>
    <w:rsid w:val="007E0789"/>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9CA"/>
    <w:rsid w:val="007E5A14"/>
    <w:rsid w:val="007E5C9C"/>
    <w:rsid w:val="007E5CD8"/>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C7"/>
    <w:rsid w:val="00811EF6"/>
    <w:rsid w:val="00811F9E"/>
    <w:rsid w:val="00812344"/>
    <w:rsid w:val="008123D5"/>
    <w:rsid w:val="0081249E"/>
    <w:rsid w:val="008124FE"/>
    <w:rsid w:val="008127B0"/>
    <w:rsid w:val="008134EB"/>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C8D"/>
    <w:rsid w:val="00830ED8"/>
    <w:rsid w:val="00830F16"/>
    <w:rsid w:val="0083102E"/>
    <w:rsid w:val="00831188"/>
    <w:rsid w:val="00831198"/>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1F2A"/>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1E23"/>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22A"/>
    <w:rsid w:val="008575C4"/>
    <w:rsid w:val="008577BE"/>
    <w:rsid w:val="00857C34"/>
    <w:rsid w:val="0086002D"/>
    <w:rsid w:val="00860280"/>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50AB"/>
    <w:rsid w:val="008650DE"/>
    <w:rsid w:val="00865139"/>
    <w:rsid w:val="00865696"/>
    <w:rsid w:val="0086579C"/>
    <w:rsid w:val="00865B1C"/>
    <w:rsid w:val="00865D4C"/>
    <w:rsid w:val="00865DE1"/>
    <w:rsid w:val="00865F2F"/>
    <w:rsid w:val="00866453"/>
    <w:rsid w:val="008665D6"/>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57"/>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1A2"/>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A3"/>
    <w:rsid w:val="0088011E"/>
    <w:rsid w:val="008801ED"/>
    <w:rsid w:val="00880412"/>
    <w:rsid w:val="008804BF"/>
    <w:rsid w:val="008804C9"/>
    <w:rsid w:val="0088052B"/>
    <w:rsid w:val="00880742"/>
    <w:rsid w:val="008807FD"/>
    <w:rsid w:val="00880B3D"/>
    <w:rsid w:val="00880D84"/>
    <w:rsid w:val="00880D85"/>
    <w:rsid w:val="008810DF"/>
    <w:rsid w:val="008810FA"/>
    <w:rsid w:val="0088111B"/>
    <w:rsid w:val="0088121C"/>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0C0"/>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BD1"/>
    <w:rsid w:val="00895C7B"/>
    <w:rsid w:val="008961FF"/>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48C"/>
    <w:rsid w:val="008B35ED"/>
    <w:rsid w:val="008B393E"/>
    <w:rsid w:val="008B3BE8"/>
    <w:rsid w:val="008B3EC2"/>
    <w:rsid w:val="008B41EF"/>
    <w:rsid w:val="008B4230"/>
    <w:rsid w:val="008B447F"/>
    <w:rsid w:val="008B45A1"/>
    <w:rsid w:val="008B4B0D"/>
    <w:rsid w:val="008B4B33"/>
    <w:rsid w:val="008B4DE9"/>
    <w:rsid w:val="008B50C4"/>
    <w:rsid w:val="008B52BC"/>
    <w:rsid w:val="008B53AF"/>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1FA3"/>
    <w:rsid w:val="008C2426"/>
    <w:rsid w:val="008C2453"/>
    <w:rsid w:val="008C262C"/>
    <w:rsid w:val="008C26B4"/>
    <w:rsid w:val="008C28BA"/>
    <w:rsid w:val="008C28C1"/>
    <w:rsid w:val="008C2BA6"/>
    <w:rsid w:val="008C2F6C"/>
    <w:rsid w:val="008C301D"/>
    <w:rsid w:val="008C3033"/>
    <w:rsid w:val="008C3240"/>
    <w:rsid w:val="008C347A"/>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A82"/>
    <w:rsid w:val="008D4D9C"/>
    <w:rsid w:val="008D508F"/>
    <w:rsid w:val="008D51DB"/>
    <w:rsid w:val="008D51EA"/>
    <w:rsid w:val="008D538D"/>
    <w:rsid w:val="008D592F"/>
    <w:rsid w:val="008D5C74"/>
    <w:rsid w:val="008D5FCD"/>
    <w:rsid w:val="008D6012"/>
    <w:rsid w:val="008D61BE"/>
    <w:rsid w:val="008D6678"/>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EDE"/>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B28"/>
    <w:rsid w:val="008E4E32"/>
    <w:rsid w:val="008E5053"/>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A97"/>
    <w:rsid w:val="008F4BFE"/>
    <w:rsid w:val="008F4D97"/>
    <w:rsid w:val="008F4E3F"/>
    <w:rsid w:val="008F5184"/>
    <w:rsid w:val="008F51CF"/>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D0"/>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3E1"/>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D12"/>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30"/>
    <w:rsid w:val="009260EC"/>
    <w:rsid w:val="00926264"/>
    <w:rsid w:val="00926595"/>
    <w:rsid w:val="009265CC"/>
    <w:rsid w:val="00926681"/>
    <w:rsid w:val="009267F5"/>
    <w:rsid w:val="0092698B"/>
    <w:rsid w:val="009269EB"/>
    <w:rsid w:val="00926EBB"/>
    <w:rsid w:val="00926EE5"/>
    <w:rsid w:val="00927211"/>
    <w:rsid w:val="00927752"/>
    <w:rsid w:val="0092782D"/>
    <w:rsid w:val="00927CAF"/>
    <w:rsid w:val="00927DEB"/>
    <w:rsid w:val="009300CB"/>
    <w:rsid w:val="00930305"/>
    <w:rsid w:val="0093059F"/>
    <w:rsid w:val="0093063D"/>
    <w:rsid w:val="00930DFB"/>
    <w:rsid w:val="009311E0"/>
    <w:rsid w:val="009312DB"/>
    <w:rsid w:val="0093135E"/>
    <w:rsid w:val="0093195D"/>
    <w:rsid w:val="00931A43"/>
    <w:rsid w:val="00931B3D"/>
    <w:rsid w:val="009320A4"/>
    <w:rsid w:val="00932109"/>
    <w:rsid w:val="009321F1"/>
    <w:rsid w:val="00932202"/>
    <w:rsid w:val="009322AC"/>
    <w:rsid w:val="00932474"/>
    <w:rsid w:val="009324AA"/>
    <w:rsid w:val="009324B1"/>
    <w:rsid w:val="009327B5"/>
    <w:rsid w:val="00932907"/>
    <w:rsid w:val="00932A16"/>
    <w:rsid w:val="00932A20"/>
    <w:rsid w:val="0093311E"/>
    <w:rsid w:val="00933B1B"/>
    <w:rsid w:val="00933BD8"/>
    <w:rsid w:val="00933D61"/>
    <w:rsid w:val="00933DE4"/>
    <w:rsid w:val="00933E25"/>
    <w:rsid w:val="00933F7F"/>
    <w:rsid w:val="009343B2"/>
    <w:rsid w:val="0093457F"/>
    <w:rsid w:val="00934753"/>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866"/>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B63"/>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BA9"/>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38"/>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A2E"/>
    <w:rsid w:val="00955E35"/>
    <w:rsid w:val="0095603E"/>
    <w:rsid w:val="00956101"/>
    <w:rsid w:val="00956361"/>
    <w:rsid w:val="00956537"/>
    <w:rsid w:val="009566DA"/>
    <w:rsid w:val="00956BB2"/>
    <w:rsid w:val="00956C61"/>
    <w:rsid w:val="00956E2D"/>
    <w:rsid w:val="00956EBF"/>
    <w:rsid w:val="00956F90"/>
    <w:rsid w:val="00957060"/>
    <w:rsid w:val="00957487"/>
    <w:rsid w:val="009577CB"/>
    <w:rsid w:val="00957944"/>
    <w:rsid w:val="00957C1C"/>
    <w:rsid w:val="00957D9C"/>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BDB"/>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564"/>
    <w:rsid w:val="0096691D"/>
    <w:rsid w:val="00966EC4"/>
    <w:rsid w:val="00966F9C"/>
    <w:rsid w:val="00966FF5"/>
    <w:rsid w:val="00967095"/>
    <w:rsid w:val="0096766C"/>
    <w:rsid w:val="00967782"/>
    <w:rsid w:val="00967851"/>
    <w:rsid w:val="00967C94"/>
    <w:rsid w:val="00967D2D"/>
    <w:rsid w:val="00967F57"/>
    <w:rsid w:val="00970387"/>
    <w:rsid w:val="009705DF"/>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5C0"/>
    <w:rsid w:val="0097569A"/>
    <w:rsid w:val="0097570F"/>
    <w:rsid w:val="00975859"/>
    <w:rsid w:val="00975E36"/>
    <w:rsid w:val="00975EC7"/>
    <w:rsid w:val="00975F1B"/>
    <w:rsid w:val="009763A2"/>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9EE"/>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DE6"/>
    <w:rsid w:val="00984F16"/>
    <w:rsid w:val="0098511E"/>
    <w:rsid w:val="00985165"/>
    <w:rsid w:val="009852B3"/>
    <w:rsid w:val="0098537C"/>
    <w:rsid w:val="0098541D"/>
    <w:rsid w:val="00985CA4"/>
    <w:rsid w:val="00985EE9"/>
    <w:rsid w:val="0098601C"/>
    <w:rsid w:val="0098666F"/>
    <w:rsid w:val="009867AE"/>
    <w:rsid w:val="00986956"/>
    <w:rsid w:val="009869AB"/>
    <w:rsid w:val="00986A83"/>
    <w:rsid w:val="00987282"/>
    <w:rsid w:val="009876A0"/>
    <w:rsid w:val="00987847"/>
    <w:rsid w:val="009879B5"/>
    <w:rsid w:val="009879F3"/>
    <w:rsid w:val="009879F4"/>
    <w:rsid w:val="00987C37"/>
    <w:rsid w:val="009900A4"/>
    <w:rsid w:val="00990238"/>
    <w:rsid w:val="0099052C"/>
    <w:rsid w:val="0099057D"/>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167"/>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933"/>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8A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06"/>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5F16"/>
    <w:rsid w:val="009D610C"/>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4EDD"/>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DFD"/>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AE8"/>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0E21"/>
    <w:rsid w:val="00A01006"/>
    <w:rsid w:val="00A011C6"/>
    <w:rsid w:val="00A01441"/>
    <w:rsid w:val="00A022B2"/>
    <w:rsid w:val="00A02B26"/>
    <w:rsid w:val="00A02D09"/>
    <w:rsid w:val="00A02EF4"/>
    <w:rsid w:val="00A02FFB"/>
    <w:rsid w:val="00A032BA"/>
    <w:rsid w:val="00A03308"/>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8D3"/>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92C"/>
    <w:rsid w:val="00A33A66"/>
    <w:rsid w:val="00A33A6F"/>
    <w:rsid w:val="00A33BC1"/>
    <w:rsid w:val="00A33C3D"/>
    <w:rsid w:val="00A33C9E"/>
    <w:rsid w:val="00A3457B"/>
    <w:rsid w:val="00A34C68"/>
    <w:rsid w:val="00A34C88"/>
    <w:rsid w:val="00A35156"/>
    <w:rsid w:val="00A35735"/>
    <w:rsid w:val="00A35A0B"/>
    <w:rsid w:val="00A35F6A"/>
    <w:rsid w:val="00A36088"/>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9B8"/>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2FF"/>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4F1"/>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DF2"/>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240"/>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C6B"/>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B8"/>
    <w:rsid w:val="00A959D6"/>
    <w:rsid w:val="00A95A3E"/>
    <w:rsid w:val="00A95C29"/>
    <w:rsid w:val="00A95F2C"/>
    <w:rsid w:val="00A95F7A"/>
    <w:rsid w:val="00A95F85"/>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ECF"/>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CF0"/>
    <w:rsid w:val="00AB7E64"/>
    <w:rsid w:val="00AC0153"/>
    <w:rsid w:val="00AC0287"/>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09A"/>
    <w:rsid w:val="00AC71E2"/>
    <w:rsid w:val="00AC764B"/>
    <w:rsid w:val="00AC789A"/>
    <w:rsid w:val="00AC78F7"/>
    <w:rsid w:val="00AC792B"/>
    <w:rsid w:val="00AC796A"/>
    <w:rsid w:val="00AC7E16"/>
    <w:rsid w:val="00AD0405"/>
    <w:rsid w:val="00AD0A73"/>
    <w:rsid w:val="00AD11B6"/>
    <w:rsid w:val="00AD11C6"/>
    <w:rsid w:val="00AD12BD"/>
    <w:rsid w:val="00AD15F0"/>
    <w:rsid w:val="00AD163D"/>
    <w:rsid w:val="00AD199E"/>
    <w:rsid w:val="00AD1DFE"/>
    <w:rsid w:val="00AD1F06"/>
    <w:rsid w:val="00AD1F4E"/>
    <w:rsid w:val="00AD2574"/>
    <w:rsid w:val="00AD2579"/>
    <w:rsid w:val="00AD284F"/>
    <w:rsid w:val="00AD28FD"/>
    <w:rsid w:val="00AD292C"/>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B00"/>
    <w:rsid w:val="00AD4C22"/>
    <w:rsid w:val="00AD4C76"/>
    <w:rsid w:val="00AD4CF1"/>
    <w:rsid w:val="00AD4E45"/>
    <w:rsid w:val="00AD4E9E"/>
    <w:rsid w:val="00AD514B"/>
    <w:rsid w:val="00AD528B"/>
    <w:rsid w:val="00AD550A"/>
    <w:rsid w:val="00AD5B4C"/>
    <w:rsid w:val="00AD5C39"/>
    <w:rsid w:val="00AD5D8B"/>
    <w:rsid w:val="00AD5E0A"/>
    <w:rsid w:val="00AD5F16"/>
    <w:rsid w:val="00AD6015"/>
    <w:rsid w:val="00AD63BA"/>
    <w:rsid w:val="00AD6808"/>
    <w:rsid w:val="00AD698E"/>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550"/>
    <w:rsid w:val="00AF27F2"/>
    <w:rsid w:val="00AF28B0"/>
    <w:rsid w:val="00AF2B1F"/>
    <w:rsid w:val="00AF2DED"/>
    <w:rsid w:val="00AF2E75"/>
    <w:rsid w:val="00AF2F32"/>
    <w:rsid w:val="00AF2FC6"/>
    <w:rsid w:val="00AF367F"/>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8BD"/>
    <w:rsid w:val="00B0496C"/>
    <w:rsid w:val="00B04D33"/>
    <w:rsid w:val="00B04D36"/>
    <w:rsid w:val="00B04F11"/>
    <w:rsid w:val="00B050D5"/>
    <w:rsid w:val="00B053F5"/>
    <w:rsid w:val="00B054CE"/>
    <w:rsid w:val="00B05629"/>
    <w:rsid w:val="00B05688"/>
    <w:rsid w:val="00B0579D"/>
    <w:rsid w:val="00B05FD1"/>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B78"/>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A38"/>
    <w:rsid w:val="00B42B9A"/>
    <w:rsid w:val="00B430D3"/>
    <w:rsid w:val="00B4317F"/>
    <w:rsid w:val="00B431DD"/>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1D"/>
    <w:rsid w:val="00B47137"/>
    <w:rsid w:val="00B4776B"/>
    <w:rsid w:val="00B47784"/>
    <w:rsid w:val="00B4783F"/>
    <w:rsid w:val="00B47A13"/>
    <w:rsid w:val="00B47CEF"/>
    <w:rsid w:val="00B50353"/>
    <w:rsid w:val="00B504F7"/>
    <w:rsid w:val="00B50CEE"/>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4FD"/>
    <w:rsid w:val="00B555B8"/>
    <w:rsid w:val="00B5594E"/>
    <w:rsid w:val="00B55ACA"/>
    <w:rsid w:val="00B55C19"/>
    <w:rsid w:val="00B55D0A"/>
    <w:rsid w:val="00B5612F"/>
    <w:rsid w:val="00B5650C"/>
    <w:rsid w:val="00B566E0"/>
    <w:rsid w:val="00B5685D"/>
    <w:rsid w:val="00B569E9"/>
    <w:rsid w:val="00B56AE3"/>
    <w:rsid w:val="00B56CED"/>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6D1"/>
    <w:rsid w:val="00B637C4"/>
    <w:rsid w:val="00B63870"/>
    <w:rsid w:val="00B63FCE"/>
    <w:rsid w:val="00B640AB"/>
    <w:rsid w:val="00B6415B"/>
    <w:rsid w:val="00B64212"/>
    <w:rsid w:val="00B64398"/>
    <w:rsid w:val="00B64484"/>
    <w:rsid w:val="00B644E2"/>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92"/>
    <w:rsid w:val="00B703B9"/>
    <w:rsid w:val="00B7056C"/>
    <w:rsid w:val="00B70719"/>
    <w:rsid w:val="00B70A49"/>
    <w:rsid w:val="00B70B9E"/>
    <w:rsid w:val="00B70EDB"/>
    <w:rsid w:val="00B71169"/>
    <w:rsid w:val="00B711B6"/>
    <w:rsid w:val="00B711D5"/>
    <w:rsid w:val="00B713A5"/>
    <w:rsid w:val="00B713D8"/>
    <w:rsid w:val="00B714E2"/>
    <w:rsid w:val="00B71574"/>
    <w:rsid w:val="00B71A5D"/>
    <w:rsid w:val="00B71DE5"/>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303"/>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BB"/>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4E"/>
    <w:rsid w:val="00B91356"/>
    <w:rsid w:val="00B91541"/>
    <w:rsid w:val="00B919CC"/>
    <w:rsid w:val="00B91C6F"/>
    <w:rsid w:val="00B91C8B"/>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4AAF"/>
    <w:rsid w:val="00B94B33"/>
    <w:rsid w:val="00B950E8"/>
    <w:rsid w:val="00B95242"/>
    <w:rsid w:val="00B954FC"/>
    <w:rsid w:val="00B9573F"/>
    <w:rsid w:val="00B95971"/>
    <w:rsid w:val="00B95A04"/>
    <w:rsid w:val="00B95B13"/>
    <w:rsid w:val="00B95C49"/>
    <w:rsid w:val="00B95EEF"/>
    <w:rsid w:val="00B96058"/>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AA6"/>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6E73"/>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E0"/>
    <w:rsid w:val="00BB4B18"/>
    <w:rsid w:val="00BB4B52"/>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630"/>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1B0"/>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2E9"/>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5FD"/>
    <w:rsid w:val="00BE399E"/>
    <w:rsid w:val="00BE3A8E"/>
    <w:rsid w:val="00BE3D6D"/>
    <w:rsid w:val="00BE3EA0"/>
    <w:rsid w:val="00BE3F08"/>
    <w:rsid w:val="00BE3F94"/>
    <w:rsid w:val="00BE403F"/>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2D1"/>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49E"/>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0A1"/>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60C"/>
    <w:rsid w:val="00C26871"/>
    <w:rsid w:val="00C2695A"/>
    <w:rsid w:val="00C26998"/>
    <w:rsid w:val="00C27258"/>
    <w:rsid w:val="00C274BE"/>
    <w:rsid w:val="00C27B2F"/>
    <w:rsid w:val="00C27D6D"/>
    <w:rsid w:val="00C27F39"/>
    <w:rsid w:val="00C300E5"/>
    <w:rsid w:val="00C301C0"/>
    <w:rsid w:val="00C302E4"/>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857"/>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22"/>
    <w:rsid w:val="00C44FC5"/>
    <w:rsid w:val="00C45A9C"/>
    <w:rsid w:val="00C45AE2"/>
    <w:rsid w:val="00C464CD"/>
    <w:rsid w:val="00C46B53"/>
    <w:rsid w:val="00C470AA"/>
    <w:rsid w:val="00C4797E"/>
    <w:rsid w:val="00C47AE8"/>
    <w:rsid w:val="00C47C73"/>
    <w:rsid w:val="00C50033"/>
    <w:rsid w:val="00C5004B"/>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8F9"/>
    <w:rsid w:val="00C57CC6"/>
    <w:rsid w:val="00C57EB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1133"/>
    <w:rsid w:val="00C71468"/>
    <w:rsid w:val="00C717BD"/>
    <w:rsid w:val="00C719DE"/>
    <w:rsid w:val="00C71A94"/>
    <w:rsid w:val="00C71B7F"/>
    <w:rsid w:val="00C71E82"/>
    <w:rsid w:val="00C71F29"/>
    <w:rsid w:val="00C71F53"/>
    <w:rsid w:val="00C720A3"/>
    <w:rsid w:val="00C723AF"/>
    <w:rsid w:val="00C72777"/>
    <w:rsid w:val="00C72999"/>
    <w:rsid w:val="00C72B18"/>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B9"/>
    <w:rsid w:val="00C7799E"/>
    <w:rsid w:val="00C77A04"/>
    <w:rsid w:val="00C77C85"/>
    <w:rsid w:val="00C77DF7"/>
    <w:rsid w:val="00C77F7C"/>
    <w:rsid w:val="00C80238"/>
    <w:rsid w:val="00C80547"/>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2DC2"/>
    <w:rsid w:val="00C831ED"/>
    <w:rsid w:val="00C83BBE"/>
    <w:rsid w:val="00C83BED"/>
    <w:rsid w:val="00C83E16"/>
    <w:rsid w:val="00C84186"/>
    <w:rsid w:val="00C84A52"/>
    <w:rsid w:val="00C84D8A"/>
    <w:rsid w:val="00C850BB"/>
    <w:rsid w:val="00C85215"/>
    <w:rsid w:val="00C8534D"/>
    <w:rsid w:val="00C8561F"/>
    <w:rsid w:val="00C85738"/>
    <w:rsid w:val="00C8576D"/>
    <w:rsid w:val="00C8591D"/>
    <w:rsid w:val="00C85E17"/>
    <w:rsid w:val="00C86028"/>
    <w:rsid w:val="00C860A8"/>
    <w:rsid w:val="00C8624E"/>
    <w:rsid w:val="00C86379"/>
    <w:rsid w:val="00C86486"/>
    <w:rsid w:val="00C864C3"/>
    <w:rsid w:val="00C864DB"/>
    <w:rsid w:val="00C8659F"/>
    <w:rsid w:val="00C869C9"/>
    <w:rsid w:val="00C86A4F"/>
    <w:rsid w:val="00C86E1D"/>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1D"/>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C0"/>
    <w:rsid w:val="00CA3EE8"/>
    <w:rsid w:val="00CA4587"/>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07C"/>
    <w:rsid w:val="00CB6343"/>
    <w:rsid w:val="00CB656D"/>
    <w:rsid w:val="00CB67FB"/>
    <w:rsid w:val="00CB68B3"/>
    <w:rsid w:val="00CB6A74"/>
    <w:rsid w:val="00CB6F9E"/>
    <w:rsid w:val="00CB7144"/>
    <w:rsid w:val="00CB7208"/>
    <w:rsid w:val="00CB7438"/>
    <w:rsid w:val="00CB7648"/>
    <w:rsid w:val="00CB76E7"/>
    <w:rsid w:val="00CB7A0C"/>
    <w:rsid w:val="00CB7B6B"/>
    <w:rsid w:val="00CB7EB4"/>
    <w:rsid w:val="00CC009C"/>
    <w:rsid w:val="00CC00B7"/>
    <w:rsid w:val="00CC0183"/>
    <w:rsid w:val="00CC026A"/>
    <w:rsid w:val="00CC034B"/>
    <w:rsid w:val="00CC039E"/>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D4"/>
    <w:rsid w:val="00CE56F8"/>
    <w:rsid w:val="00CE59AB"/>
    <w:rsid w:val="00CE5AB2"/>
    <w:rsid w:val="00CE5AC8"/>
    <w:rsid w:val="00CE5C59"/>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AB2"/>
    <w:rsid w:val="00CF0E85"/>
    <w:rsid w:val="00CF129F"/>
    <w:rsid w:val="00CF14AB"/>
    <w:rsid w:val="00CF1669"/>
    <w:rsid w:val="00CF167A"/>
    <w:rsid w:val="00CF18AB"/>
    <w:rsid w:val="00CF1AA6"/>
    <w:rsid w:val="00CF1B40"/>
    <w:rsid w:val="00CF207C"/>
    <w:rsid w:val="00CF20C8"/>
    <w:rsid w:val="00CF2124"/>
    <w:rsid w:val="00CF233B"/>
    <w:rsid w:val="00CF23D5"/>
    <w:rsid w:val="00CF24F2"/>
    <w:rsid w:val="00CF2639"/>
    <w:rsid w:val="00CF277A"/>
    <w:rsid w:val="00CF2DB0"/>
    <w:rsid w:val="00CF2DD0"/>
    <w:rsid w:val="00CF2E11"/>
    <w:rsid w:val="00CF2E29"/>
    <w:rsid w:val="00CF2EB3"/>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793"/>
    <w:rsid w:val="00D05EF1"/>
    <w:rsid w:val="00D05FD4"/>
    <w:rsid w:val="00D06088"/>
    <w:rsid w:val="00D060FD"/>
    <w:rsid w:val="00D064B0"/>
    <w:rsid w:val="00D0669F"/>
    <w:rsid w:val="00D0675C"/>
    <w:rsid w:val="00D06800"/>
    <w:rsid w:val="00D068AA"/>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8F7"/>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CC2"/>
    <w:rsid w:val="00D26DBE"/>
    <w:rsid w:val="00D26E0D"/>
    <w:rsid w:val="00D27286"/>
    <w:rsid w:val="00D2750C"/>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1E89"/>
    <w:rsid w:val="00D3211C"/>
    <w:rsid w:val="00D32218"/>
    <w:rsid w:val="00D32696"/>
    <w:rsid w:val="00D327E4"/>
    <w:rsid w:val="00D32B6E"/>
    <w:rsid w:val="00D33313"/>
    <w:rsid w:val="00D33410"/>
    <w:rsid w:val="00D3353D"/>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8DB"/>
    <w:rsid w:val="00D369EA"/>
    <w:rsid w:val="00D36C8E"/>
    <w:rsid w:val="00D36CBE"/>
    <w:rsid w:val="00D3789E"/>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2C"/>
    <w:rsid w:val="00D42B71"/>
    <w:rsid w:val="00D42C34"/>
    <w:rsid w:val="00D42D94"/>
    <w:rsid w:val="00D42EB5"/>
    <w:rsid w:val="00D43188"/>
    <w:rsid w:val="00D435FC"/>
    <w:rsid w:val="00D43888"/>
    <w:rsid w:val="00D43950"/>
    <w:rsid w:val="00D43D82"/>
    <w:rsid w:val="00D440D2"/>
    <w:rsid w:val="00D4429F"/>
    <w:rsid w:val="00D44336"/>
    <w:rsid w:val="00D447E0"/>
    <w:rsid w:val="00D448BD"/>
    <w:rsid w:val="00D44A5C"/>
    <w:rsid w:val="00D44B00"/>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BF6"/>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50AA"/>
    <w:rsid w:val="00D65150"/>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0C"/>
    <w:rsid w:val="00D70F5E"/>
    <w:rsid w:val="00D70F87"/>
    <w:rsid w:val="00D7123A"/>
    <w:rsid w:val="00D71554"/>
    <w:rsid w:val="00D71BC6"/>
    <w:rsid w:val="00D722B3"/>
    <w:rsid w:val="00D7269D"/>
    <w:rsid w:val="00D726CD"/>
    <w:rsid w:val="00D72B6D"/>
    <w:rsid w:val="00D72C73"/>
    <w:rsid w:val="00D72E80"/>
    <w:rsid w:val="00D73347"/>
    <w:rsid w:val="00D73541"/>
    <w:rsid w:val="00D73682"/>
    <w:rsid w:val="00D73A3C"/>
    <w:rsid w:val="00D73A6B"/>
    <w:rsid w:val="00D73B8A"/>
    <w:rsid w:val="00D73C60"/>
    <w:rsid w:val="00D73DAD"/>
    <w:rsid w:val="00D73E0D"/>
    <w:rsid w:val="00D73E35"/>
    <w:rsid w:val="00D7440E"/>
    <w:rsid w:val="00D74461"/>
    <w:rsid w:val="00D7480B"/>
    <w:rsid w:val="00D748B6"/>
    <w:rsid w:val="00D74AF7"/>
    <w:rsid w:val="00D74B46"/>
    <w:rsid w:val="00D74CA5"/>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421"/>
    <w:rsid w:val="00D87643"/>
    <w:rsid w:val="00D8778A"/>
    <w:rsid w:val="00D879C8"/>
    <w:rsid w:val="00D87DA3"/>
    <w:rsid w:val="00D9014A"/>
    <w:rsid w:val="00D90343"/>
    <w:rsid w:val="00D90449"/>
    <w:rsid w:val="00D907B3"/>
    <w:rsid w:val="00D909E0"/>
    <w:rsid w:val="00D90FC4"/>
    <w:rsid w:val="00D91009"/>
    <w:rsid w:val="00D91028"/>
    <w:rsid w:val="00D9114D"/>
    <w:rsid w:val="00D9120D"/>
    <w:rsid w:val="00D9126A"/>
    <w:rsid w:val="00D912DF"/>
    <w:rsid w:val="00D91C54"/>
    <w:rsid w:val="00D91D7C"/>
    <w:rsid w:val="00D91D8B"/>
    <w:rsid w:val="00D91E52"/>
    <w:rsid w:val="00D91E84"/>
    <w:rsid w:val="00D91F80"/>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B09"/>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C20"/>
    <w:rsid w:val="00DA1D80"/>
    <w:rsid w:val="00DA1F1B"/>
    <w:rsid w:val="00DA2046"/>
    <w:rsid w:val="00DA225C"/>
    <w:rsid w:val="00DA22F3"/>
    <w:rsid w:val="00DA23D2"/>
    <w:rsid w:val="00DA29C4"/>
    <w:rsid w:val="00DA2CD7"/>
    <w:rsid w:val="00DA2D0A"/>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B41"/>
    <w:rsid w:val="00DA4D11"/>
    <w:rsid w:val="00DA4D3C"/>
    <w:rsid w:val="00DA5791"/>
    <w:rsid w:val="00DA5821"/>
    <w:rsid w:val="00DA5873"/>
    <w:rsid w:val="00DA5A53"/>
    <w:rsid w:val="00DA5B96"/>
    <w:rsid w:val="00DA5CA9"/>
    <w:rsid w:val="00DA5E7E"/>
    <w:rsid w:val="00DA613C"/>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4FB3"/>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DF2"/>
    <w:rsid w:val="00DC7EE1"/>
    <w:rsid w:val="00DD0060"/>
    <w:rsid w:val="00DD02C4"/>
    <w:rsid w:val="00DD03F2"/>
    <w:rsid w:val="00DD0608"/>
    <w:rsid w:val="00DD0913"/>
    <w:rsid w:val="00DD0AC1"/>
    <w:rsid w:val="00DD0C93"/>
    <w:rsid w:val="00DD0E0C"/>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A94"/>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28B"/>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C8E"/>
    <w:rsid w:val="00E07E45"/>
    <w:rsid w:val="00E1007C"/>
    <w:rsid w:val="00E102BD"/>
    <w:rsid w:val="00E102F2"/>
    <w:rsid w:val="00E1039D"/>
    <w:rsid w:val="00E103F8"/>
    <w:rsid w:val="00E104DE"/>
    <w:rsid w:val="00E1074E"/>
    <w:rsid w:val="00E107FE"/>
    <w:rsid w:val="00E10A6D"/>
    <w:rsid w:val="00E10F62"/>
    <w:rsid w:val="00E1150B"/>
    <w:rsid w:val="00E117A0"/>
    <w:rsid w:val="00E11C75"/>
    <w:rsid w:val="00E11EB5"/>
    <w:rsid w:val="00E11EB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D1B"/>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6FF4"/>
    <w:rsid w:val="00E2701D"/>
    <w:rsid w:val="00E272FE"/>
    <w:rsid w:val="00E27816"/>
    <w:rsid w:val="00E27830"/>
    <w:rsid w:val="00E301E2"/>
    <w:rsid w:val="00E3020D"/>
    <w:rsid w:val="00E30517"/>
    <w:rsid w:val="00E306DC"/>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4D5"/>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6FC"/>
    <w:rsid w:val="00E538E0"/>
    <w:rsid w:val="00E53C64"/>
    <w:rsid w:val="00E53CDA"/>
    <w:rsid w:val="00E540E9"/>
    <w:rsid w:val="00E54A79"/>
    <w:rsid w:val="00E54D33"/>
    <w:rsid w:val="00E5503C"/>
    <w:rsid w:val="00E55174"/>
    <w:rsid w:val="00E5520C"/>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535"/>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31"/>
    <w:rsid w:val="00E916AC"/>
    <w:rsid w:val="00E919F0"/>
    <w:rsid w:val="00E91AD5"/>
    <w:rsid w:val="00E91BF2"/>
    <w:rsid w:val="00E91DDE"/>
    <w:rsid w:val="00E91E61"/>
    <w:rsid w:val="00E920B8"/>
    <w:rsid w:val="00E924C7"/>
    <w:rsid w:val="00E928D5"/>
    <w:rsid w:val="00E92936"/>
    <w:rsid w:val="00E92A62"/>
    <w:rsid w:val="00E92E29"/>
    <w:rsid w:val="00E92F0A"/>
    <w:rsid w:val="00E93168"/>
    <w:rsid w:val="00E93251"/>
    <w:rsid w:val="00E9346A"/>
    <w:rsid w:val="00E93723"/>
    <w:rsid w:val="00E937A1"/>
    <w:rsid w:val="00E93A7A"/>
    <w:rsid w:val="00E93B3D"/>
    <w:rsid w:val="00E93D80"/>
    <w:rsid w:val="00E93FFD"/>
    <w:rsid w:val="00E942A2"/>
    <w:rsid w:val="00E94307"/>
    <w:rsid w:val="00E944C2"/>
    <w:rsid w:val="00E94762"/>
    <w:rsid w:val="00E94CE0"/>
    <w:rsid w:val="00E94F93"/>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D37"/>
    <w:rsid w:val="00EB7E4D"/>
    <w:rsid w:val="00EB7F24"/>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E21"/>
    <w:rsid w:val="00EC310B"/>
    <w:rsid w:val="00EC331F"/>
    <w:rsid w:val="00EC36DD"/>
    <w:rsid w:val="00EC384B"/>
    <w:rsid w:val="00EC3B89"/>
    <w:rsid w:val="00EC3B9B"/>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0E2"/>
    <w:rsid w:val="00ED7195"/>
    <w:rsid w:val="00ED73E1"/>
    <w:rsid w:val="00ED769D"/>
    <w:rsid w:val="00ED76C7"/>
    <w:rsid w:val="00ED7865"/>
    <w:rsid w:val="00ED7ED0"/>
    <w:rsid w:val="00EE08BC"/>
    <w:rsid w:val="00EE09EA"/>
    <w:rsid w:val="00EE0A3C"/>
    <w:rsid w:val="00EE0A49"/>
    <w:rsid w:val="00EE0AFD"/>
    <w:rsid w:val="00EE0B1A"/>
    <w:rsid w:val="00EE0B39"/>
    <w:rsid w:val="00EE0D2B"/>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EE"/>
    <w:rsid w:val="00EE3996"/>
    <w:rsid w:val="00EE3ABF"/>
    <w:rsid w:val="00EE3B06"/>
    <w:rsid w:val="00EE3DCB"/>
    <w:rsid w:val="00EE3E2F"/>
    <w:rsid w:val="00EE3F60"/>
    <w:rsid w:val="00EE433E"/>
    <w:rsid w:val="00EE5062"/>
    <w:rsid w:val="00EE5112"/>
    <w:rsid w:val="00EE522B"/>
    <w:rsid w:val="00EE52EA"/>
    <w:rsid w:val="00EE5396"/>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97"/>
    <w:rsid w:val="00EF58B5"/>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D46"/>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184"/>
    <w:rsid w:val="00F123DC"/>
    <w:rsid w:val="00F124CB"/>
    <w:rsid w:val="00F12B3D"/>
    <w:rsid w:val="00F12C7C"/>
    <w:rsid w:val="00F12D63"/>
    <w:rsid w:val="00F12FCC"/>
    <w:rsid w:val="00F13833"/>
    <w:rsid w:val="00F13BD0"/>
    <w:rsid w:val="00F1403E"/>
    <w:rsid w:val="00F1415B"/>
    <w:rsid w:val="00F141DA"/>
    <w:rsid w:val="00F145EC"/>
    <w:rsid w:val="00F1476B"/>
    <w:rsid w:val="00F149F8"/>
    <w:rsid w:val="00F14C54"/>
    <w:rsid w:val="00F14DFE"/>
    <w:rsid w:val="00F1505C"/>
    <w:rsid w:val="00F15686"/>
    <w:rsid w:val="00F15860"/>
    <w:rsid w:val="00F15E47"/>
    <w:rsid w:val="00F15EE0"/>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5F1"/>
    <w:rsid w:val="00F25BEA"/>
    <w:rsid w:val="00F25E87"/>
    <w:rsid w:val="00F25EB4"/>
    <w:rsid w:val="00F2617C"/>
    <w:rsid w:val="00F2643A"/>
    <w:rsid w:val="00F26886"/>
    <w:rsid w:val="00F2699C"/>
    <w:rsid w:val="00F26AF5"/>
    <w:rsid w:val="00F26C74"/>
    <w:rsid w:val="00F26C85"/>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6C5"/>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758"/>
    <w:rsid w:val="00F42910"/>
    <w:rsid w:val="00F42C2B"/>
    <w:rsid w:val="00F42E53"/>
    <w:rsid w:val="00F42F43"/>
    <w:rsid w:val="00F4319A"/>
    <w:rsid w:val="00F433A6"/>
    <w:rsid w:val="00F435B3"/>
    <w:rsid w:val="00F43950"/>
    <w:rsid w:val="00F439C5"/>
    <w:rsid w:val="00F43B82"/>
    <w:rsid w:val="00F43CEB"/>
    <w:rsid w:val="00F43E0D"/>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BA"/>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E96"/>
    <w:rsid w:val="00F64F9F"/>
    <w:rsid w:val="00F654FA"/>
    <w:rsid w:val="00F65506"/>
    <w:rsid w:val="00F65D14"/>
    <w:rsid w:val="00F660B8"/>
    <w:rsid w:val="00F66192"/>
    <w:rsid w:val="00F6623D"/>
    <w:rsid w:val="00F66330"/>
    <w:rsid w:val="00F667E7"/>
    <w:rsid w:val="00F669E3"/>
    <w:rsid w:val="00F66A84"/>
    <w:rsid w:val="00F66ABC"/>
    <w:rsid w:val="00F66B26"/>
    <w:rsid w:val="00F6776B"/>
    <w:rsid w:val="00F67828"/>
    <w:rsid w:val="00F67A85"/>
    <w:rsid w:val="00F67C08"/>
    <w:rsid w:val="00F67EC3"/>
    <w:rsid w:val="00F709EF"/>
    <w:rsid w:val="00F70CC5"/>
    <w:rsid w:val="00F70DEC"/>
    <w:rsid w:val="00F70FF9"/>
    <w:rsid w:val="00F71026"/>
    <w:rsid w:val="00F71042"/>
    <w:rsid w:val="00F710A0"/>
    <w:rsid w:val="00F7115E"/>
    <w:rsid w:val="00F711DE"/>
    <w:rsid w:val="00F715EA"/>
    <w:rsid w:val="00F7189D"/>
    <w:rsid w:val="00F71976"/>
    <w:rsid w:val="00F7197D"/>
    <w:rsid w:val="00F71A99"/>
    <w:rsid w:val="00F71C4F"/>
    <w:rsid w:val="00F71E88"/>
    <w:rsid w:val="00F71F79"/>
    <w:rsid w:val="00F721A1"/>
    <w:rsid w:val="00F7232B"/>
    <w:rsid w:val="00F724E3"/>
    <w:rsid w:val="00F727AA"/>
    <w:rsid w:val="00F729CA"/>
    <w:rsid w:val="00F72C94"/>
    <w:rsid w:val="00F73042"/>
    <w:rsid w:val="00F732E7"/>
    <w:rsid w:val="00F7337E"/>
    <w:rsid w:val="00F735DF"/>
    <w:rsid w:val="00F7361E"/>
    <w:rsid w:val="00F7365E"/>
    <w:rsid w:val="00F737EA"/>
    <w:rsid w:val="00F7390E"/>
    <w:rsid w:val="00F73D87"/>
    <w:rsid w:val="00F73DB2"/>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37"/>
    <w:rsid w:val="00F763DF"/>
    <w:rsid w:val="00F76841"/>
    <w:rsid w:val="00F7698F"/>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A59"/>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C96"/>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F94"/>
    <w:rsid w:val="00FB3A73"/>
    <w:rsid w:val="00FB3CD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512"/>
    <w:rsid w:val="00FB77BB"/>
    <w:rsid w:val="00FB7A9C"/>
    <w:rsid w:val="00FB7B1F"/>
    <w:rsid w:val="00FB7B35"/>
    <w:rsid w:val="00FB7D19"/>
    <w:rsid w:val="00FC01CD"/>
    <w:rsid w:val="00FC0575"/>
    <w:rsid w:val="00FC0670"/>
    <w:rsid w:val="00FC0AB4"/>
    <w:rsid w:val="00FC0B9B"/>
    <w:rsid w:val="00FC0D6A"/>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45C"/>
    <w:rsid w:val="00FC553E"/>
    <w:rsid w:val="00FC5876"/>
    <w:rsid w:val="00FC5CA4"/>
    <w:rsid w:val="00FC5EA2"/>
    <w:rsid w:val="00FC61CA"/>
    <w:rsid w:val="00FC645D"/>
    <w:rsid w:val="00FC6546"/>
    <w:rsid w:val="00FC65A0"/>
    <w:rsid w:val="00FC6806"/>
    <w:rsid w:val="00FC6B41"/>
    <w:rsid w:val="00FC6BA7"/>
    <w:rsid w:val="00FC7192"/>
    <w:rsid w:val="00FC7275"/>
    <w:rsid w:val="00FC7308"/>
    <w:rsid w:val="00FC7401"/>
    <w:rsid w:val="00FC7BDA"/>
    <w:rsid w:val="00FC7CCE"/>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19D"/>
    <w:rsid w:val="00FD3618"/>
    <w:rsid w:val="00FD3674"/>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513"/>
    <w:rsid w:val="00FD6884"/>
    <w:rsid w:val="00FD6A3D"/>
    <w:rsid w:val="00FD6B00"/>
    <w:rsid w:val="00FD6CA3"/>
    <w:rsid w:val="00FD6D88"/>
    <w:rsid w:val="00FD6F9D"/>
    <w:rsid w:val="00FD7001"/>
    <w:rsid w:val="00FD7240"/>
    <w:rsid w:val="00FD72D9"/>
    <w:rsid w:val="00FD73AE"/>
    <w:rsid w:val="00FD794E"/>
    <w:rsid w:val="00FD7CA0"/>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26D"/>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2DA"/>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085"/>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5F12"/>
    <w:rsid w:val="00FF609A"/>
    <w:rsid w:val="00FF6CF6"/>
    <w:rsid w:val="00FF707C"/>
    <w:rsid w:val="00FF71E3"/>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48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99764801">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559608">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4418088">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47ECCE1E-E083-439B-B63E-758B172D5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purl.org/dc/elements/1.1/"/>
    <ds:schemaRef ds:uri="http://schemas.microsoft.com/office/2006/metadata/properties"/>
    <ds:schemaRef ds:uri="http://purl.org/dc/terms/"/>
    <ds:schemaRef ds:uri="2ff76fbf-12b9-4337-ad3b-122e2d975ade"/>
    <ds:schemaRef ds:uri="http://schemas.openxmlformats.org/package/2006/metadata/core-properties"/>
    <ds:schemaRef ds:uri="http://schemas.microsoft.com/office/2006/documentManagement/types"/>
    <ds:schemaRef ds:uri="ab813fb6-1347-4985-ab36-6575371b00b3"/>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2420475-5E2B-4307-B2C8-836C356D8CE2}">
  <ds:schemaRefs>
    <ds:schemaRef ds:uri="http://schemas.openxmlformats.org/officeDocument/2006/bibliography"/>
  </ds:schemaRefs>
</ds:datastoreItem>
</file>

<file path=customXml/itemProps5.xml><?xml version="1.0" encoding="utf-8"?>
<ds:datastoreItem xmlns:ds="http://schemas.openxmlformats.org/officeDocument/2006/customXml" ds:itemID="{EB2FD6E2-DEBC-4CB7-9090-3D5D052B0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3</Pages>
  <Words>950</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96</cp:revision>
  <cp:lastPrinted>2011-11-10T14:49:00Z</cp:lastPrinted>
  <dcterms:created xsi:type="dcterms:W3CDTF">2021-01-18T09:53:00Z</dcterms:created>
  <dcterms:modified xsi:type="dcterms:W3CDTF">2021-10-01T16:51:00Z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